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98" w:rsidRDefault="00E54198" w:rsidP="00161B2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E54198" w:rsidRPr="00DD05E4" w:rsidRDefault="00E54198" w:rsidP="00DE1D91">
      <w:pPr>
        <w:ind w:left="2124" w:firstLine="708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D05E4">
        <w:rPr>
          <w:b/>
          <w:bCs/>
          <w:sz w:val="24"/>
          <w:szCs w:val="24"/>
        </w:rPr>
        <w:t>KIP spol.</w:t>
      </w:r>
      <w:r>
        <w:rPr>
          <w:b/>
          <w:bCs/>
          <w:sz w:val="24"/>
          <w:szCs w:val="24"/>
        </w:rPr>
        <w:t xml:space="preserve"> </w:t>
      </w:r>
      <w:r w:rsidRPr="00DD05E4">
        <w:rPr>
          <w:b/>
          <w:bCs/>
          <w:sz w:val="24"/>
          <w:szCs w:val="24"/>
        </w:rPr>
        <w:t>s r.o. LITOMYŠL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  <w:r w:rsidRPr="00DD05E4">
        <w:rPr>
          <w:sz w:val="24"/>
          <w:szCs w:val="24"/>
        </w:rPr>
        <w:t>projektová a inženýrská činnost  IČO 15036499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  <w:proofErr w:type="spellStart"/>
      <w:r w:rsidRPr="00DD05E4">
        <w:rPr>
          <w:sz w:val="24"/>
          <w:szCs w:val="24"/>
        </w:rPr>
        <w:t>Toulovcovo</w:t>
      </w:r>
      <w:proofErr w:type="spellEnd"/>
      <w:r w:rsidRPr="00DD05E4">
        <w:rPr>
          <w:sz w:val="24"/>
          <w:szCs w:val="24"/>
        </w:rPr>
        <w:t xml:space="preserve"> </w:t>
      </w:r>
      <w:proofErr w:type="gramStart"/>
      <w:r w:rsidRPr="00DD05E4">
        <w:rPr>
          <w:sz w:val="24"/>
          <w:szCs w:val="24"/>
        </w:rPr>
        <w:t>nám.156</w:t>
      </w:r>
      <w:proofErr w:type="gramEnd"/>
      <w:r w:rsidRPr="00DD05E4">
        <w:rPr>
          <w:sz w:val="24"/>
          <w:szCs w:val="24"/>
        </w:rPr>
        <w:t xml:space="preserve"> , Litomyšl 570 01 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  <w:r w:rsidRPr="00DD05E4">
        <w:rPr>
          <w:sz w:val="24"/>
          <w:szCs w:val="24"/>
        </w:rPr>
        <w:t>tel 461</w:t>
      </w:r>
      <w:r>
        <w:rPr>
          <w:sz w:val="24"/>
          <w:szCs w:val="24"/>
        </w:rPr>
        <w:t xml:space="preserve">612270   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  <w:r w:rsidRPr="00DD05E4">
        <w:rPr>
          <w:sz w:val="24"/>
          <w:szCs w:val="24"/>
        </w:rPr>
        <w:t>e-mail</w:t>
      </w:r>
      <w:r>
        <w:rPr>
          <w:sz w:val="24"/>
          <w:szCs w:val="24"/>
        </w:rPr>
        <w:t>:absolon@kip</w:t>
      </w:r>
      <w:r w:rsidRPr="00DD05E4">
        <w:rPr>
          <w:sz w:val="24"/>
          <w:szCs w:val="24"/>
        </w:rPr>
        <w:t>.cz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tabs>
          <w:tab w:val="left" w:pos="1860"/>
        </w:tabs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AF7030" w:rsidRDefault="00E54198" w:rsidP="00EE7C51">
      <w:pPr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 w:rsidRPr="00AF7030">
        <w:rPr>
          <w:b/>
          <w:bCs/>
          <w:color w:val="000000"/>
          <w:sz w:val="40"/>
          <w:szCs w:val="40"/>
        </w:rPr>
        <w:t>A</w:t>
      </w:r>
      <w:r>
        <w:rPr>
          <w:b/>
          <w:bCs/>
          <w:color w:val="000000"/>
          <w:sz w:val="40"/>
          <w:szCs w:val="40"/>
        </w:rPr>
        <w:t>.</w:t>
      </w:r>
      <w:r w:rsidRPr="00AF7030">
        <w:rPr>
          <w:b/>
          <w:bCs/>
          <w:color w:val="000000"/>
          <w:sz w:val="40"/>
          <w:szCs w:val="40"/>
        </w:rPr>
        <w:t xml:space="preserve"> PRŮVODNÍ ZPRÁVA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Příloha </w:t>
      </w:r>
      <w:proofErr w:type="gramStart"/>
      <w:r>
        <w:rPr>
          <w:sz w:val="24"/>
          <w:szCs w:val="24"/>
        </w:rPr>
        <w:t>č.1</w:t>
      </w:r>
      <w:r w:rsidRPr="00DD05E4">
        <w:rPr>
          <w:sz w:val="24"/>
          <w:szCs w:val="24"/>
        </w:rPr>
        <w:t xml:space="preserve"> vyhláš</w:t>
      </w:r>
      <w:r>
        <w:rPr>
          <w:sz w:val="24"/>
          <w:szCs w:val="24"/>
        </w:rPr>
        <w:t>ky</w:t>
      </w:r>
      <w:proofErr w:type="gramEnd"/>
      <w:r w:rsidRPr="00DD05E4">
        <w:rPr>
          <w:sz w:val="24"/>
          <w:szCs w:val="24"/>
        </w:rPr>
        <w:t xml:space="preserve"> č. </w:t>
      </w:r>
      <w:r>
        <w:rPr>
          <w:sz w:val="24"/>
          <w:szCs w:val="24"/>
        </w:rPr>
        <w:t>499</w:t>
      </w:r>
      <w:r w:rsidRPr="00DD05E4">
        <w:rPr>
          <w:sz w:val="24"/>
          <w:szCs w:val="24"/>
        </w:rPr>
        <w:t xml:space="preserve">/2006 </w:t>
      </w:r>
      <w:proofErr w:type="spellStart"/>
      <w:r w:rsidRPr="00DD05E4">
        <w:rPr>
          <w:sz w:val="24"/>
          <w:szCs w:val="24"/>
        </w:rPr>
        <w:t>Sb</w:t>
      </w:r>
      <w:proofErr w:type="spellEnd"/>
      <w:r>
        <w:rPr>
          <w:sz w:val="24"/>
          <w:szCs w:val="24"/>
        </w:rPr>
        <w:t>, změny 62/2013 Sb</w:t>
      </w:r>
      <w:r w:rsidRPr="00DD05E4">
        <w:rPr>
          <w:sz w:val="24"/>
          <w:szCs w:val="24"/>
        </w:rPr>
        <w:t>.</w:t>
      </w: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jc w:val="center"/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</w:p>
    <w:p w:rsidR="00E54198" w:rsidRPr="00DD05E4" w:rsidRDefault="00E54198" w:rsidP="00EE7C51">
      <w:pPr>
        <w:rPr>
          <w:sz w:val="24"/>
          <w:szCs w:val="24"/>
        </w:rPr>
      </w:pPr>
      <w:r w:rsidRPr="00DD05E4">
        <w:rPr>
          <w:sz w:val="24"/>
          <w:szCs w:val="24"/>
        </w:rPr>
        <w:t xml:space="preserve">  </w:t>
      </w:r>
    </w:p>
    <w:p w:rsidR="00E54198" w:rsidRDefault="00E54198" w:rsidP="009004E9">
      <w:pPr>
        <w:rPr>
          <w:b/>
          <w:bCs/>
          <w:sz w:val="24"/>
          <w:szCs w:val="24"/>
        </w:rPr>
      </w:pPr>
      <w:proofErr w:type="gramStart"/>
      <w:r w:rsidRPr="00DD05E4">
        <w:rPr>
          <w:sz w:val="24"/>
          <w:szCs w:val="24"/>
        </w:rPr>
        <w:t xml:space="preserve">Stavba            :   </w:t>
      </w:r>
      <w:r w:rsidR="00BB78C7">
        <w:rPr>
          <w:b/>
          <w:bCs/>
          <w:sz w:val="24"/>
          <w:szCs w:val="24"/>
        </w:rPr>
        <w:t>REKONSTRUKCE</w:t>
      </w:r>
      <w:proofErr w:type="gramEnd"/>
      <w:r w:rsidR="00BB78C7">
        <w:rPr>
          <w:b/>
          <w:bCs/>
          <w:sz w:val="24"/>
          <w:szCs w:val="24"/>
        </w:rPr>
        <w:t xml:space="preserve"> ULICE PARTYZÁNSKÁ</w:t>
      </w:r>
      <w:r>
        <w:rPr>
          <w:b/>
          <w:bCs/>
          <w:sz w:val="24"/>
          <w:szCs w:val="24"/>
        </w:rPr>
        <w:t xml:space="preserve"> V LITOMYŠLI</w:t>
      </w:r>
    </w:p>
    <w:p w:rsidR="00E54198" w:rsidRPr="009235C1" w:rsidRDefault="00E54198" w:rsidP="009004E9">
      <w:pPr>
        <w:rPr>
          <w:sz w:val="24"/>
          <w:szCs w:val="24"/>
        </w:rPr>
      </w:pPr>
    </w:p>
    <w:p w:rsidR="00E54198" w:rsidRPr="009235C1" w:rsidRDefault="00E54198" w:rsidP="00EE7C51">
      <w:pPr>
        <w:rPr>
          <w:sz w:val="24"/>
          <w:szCs w:val="24"/>
        </w:rPr>
      </w:pPr>
      <w:r w:rsidRPr="009235C1">
        <w:rPr>
          <w:sz w:val="24"/>
          <w:szCs w:val="24"/>
        </w:rPr>
        <w:t xml:space="preserve">Místo </w:t>
      </w:r>
      <w:proofErr w:type="gramStart"/>
      <w:r w:rsidRPr="009235C1">
        <w:rPr>
          <w:sz w:val="24"/>
          <w:szCs w:val="24"/>
        </w:rPr>
        <w:t xml:space="preserve">stavby   :  </w:t>
      </w:r>
      <w:r>
        <w:rPr>
          <w:b/>
          <w:bCs/>
          <w:sz w:val="24"/>
          <w:szCs w:val="24"/>
        </w:rPr>
        <w:t xml:space="preserve"> Litomyšl</w:t>
      </w:r>
      <w:proofErr w:type="gramEnd"/>
      <w:r>
        <w:rPr>
          <w:b/>
          <w:bCs/>
          <w:sz w:val="24"/>
          <w:szCs w:val="24"/>
        </w:rPr>
        <w:t xml:space="preserve"> </w:t>
      </w:r>
      <w:r w:rsidR="00BB78C7">
        <w:rPr>
          <w:b/>
          <w:bCs/>
          <w:sz w:val="24"/>
          <w:szCs w:val="24"/>
        </w:rPr>
        <w:t xml:space="preserve"> </w:t>
      </w:r>
    </w:p>
    <w:p w:rsidR="00E54198" w:rsidRPr="009235C1" w:rsidRDefault="00E54198" w:rsidP="00EE7C51">
      <w:pPr>
        <w:rPr>
          <w:sz w:val="24"/>
          <w:szCs w:val="24"/>
        </w:rPr>
      </w:pPr>
    </w:p>
    <w:p w:rsidR="00E54198" w:rsidRDefault="00E54198" w:rsidP="00EE7C51">
      <w:pPr>
        <w:rPr>
          <w:b/>
          <w:bCs/>
          <w:sz w:val="24"/>
          <w:szCs w:val="24"/>
        </w:rPr>
      </w:pPr>
      <w:proofErr w:type="gramStart"/>
      <w:r w:rsidRPr="009235C1">
        <w:rPr>
          <w:sz w:val="24"/>
          <w:szCs w:val="24"/>
        </w:rPr>
        <w:t xml:space="preserve">Investor          :    </w:t>
      </w:r>
      <w:r>
        <w:rPr>
          <w:b/>
          <w:bCs/>
          <w:sz w:val="24"/>
          <w:szCs w:val="24"/>
        </w:rPr>
        <w:t>MĚSTO</w:t>
      </w:r>
      <w:proofErr w:type="gramEnd"/>
      <w:r>
        <w:rPr>
          <w:b/>
          <w:bCs/>
          <w:sz w:val="24"/>
          <w:szCs w:val="24"/>
        </w:rPr>
        <w:t xml:space="preserve"> LITOMYŠL, Bří Šťastných 1000, Litomyšl</w:t>
      </w:r>
    </w:p>
    <w:p w:rsidR="00E54198" w:rsidRDefault="00E54198" w:rsidP="00EE7C51">
      <w:pPr>
        <w:rPr>
          <w:sz w:val="24"/>
          <w:szCs w:val="24"/>
        </w:rPr>
      </w:pPr>
    </w:p>
    <w:p w:rsidR="00E54198" w:rsidRPr="009235C1" w:rsidRDefault="00E54198" w:rsidP="00EE7C51">
      <w:pPr>
        <w:rPr>
          <w:b/>
          <w:bCs/>
          <w:sz w:val="24"/>
          <w:szCs w:val="24"/>
        </w:rPr>
      </w:pPr>
      <w:proofErr w:type="gramStart"/>
      <w:r w:rsidRPr="009235C1">
        <w:rPr>
          <w:sz w:val="24"/>
          <w:szCs w:val="24"/>
        </w:rPr>
        <w:t xml:space="preserve">Stupeň            :    </w:t>
      </w:r>
      <w:r>
        <w:rPr>
          <w:b/>
          <w:bCs/>
          <w:sz w:val="24"/>
          <w:szCs w:val="24"/>
        </w:rPr>
        <w:t>Dokumentace</w:t>
      </w:r>
      <w:proofErr w:type="gramEnd"/>
      <w:r>
        <w:rPr>
          <w:b/>
          <w:bCs/>
          <w:sz w:val="24"/>
          <w:szCs w:val="24"/>
        </w:rPr>
        <w:t xml:space="preserve"> pro územní řízení</w:t>
      </w:r>
    </w:p>
    <w:p w:rsidR="00E54198" w:rsidRPr="009235C1" w:rsidRDefault="00E54198" w:rsidP="00EE7C51">
      <w:pPr>
        <w:rPr>
          <w:sz w:val="24"/>
          <w:szCs w:val="24"/>
        </w:rPr>
      </w:pPr>
    </w:p>
    <w:p w:rsidR="00E54198" w:rsidRDefault="00E54198" w:rsidP="00EE7C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Vypracoval </w:t>
      </w:r>
      <w:r>
        <w:rPr>
          <w:color w:val="000000"/>
          <w:sz w:val="24"/>
          <w:szCs w:val="24"/>
        </w:rPr>
        <w:tab/>
        <w:t xml:space="preserve">:   </w:t>
      </w:r>
      <w:r w:rsidRPr="006D76B2">
        <w:rPr>
          <w:b/>
          <w:bCs/>
          <w:color w:val="000000"/>
          <w:sz w:val="24"/>
          <w:szCs w:val="24"/>
        </w:rPr>
        <w:t>ing.</w:t>
      </w:r>
      <w:proofErr w:type="gramEnd"/>
      <w:r w:rsidRPr="006D76B2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Miroslav Filip</w:t>
      </w:r>
    </w:p>
    <w:p w:rsidR="00E54198" w:rsidRDefault="00E54198" w:rsidP="00EE7C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E54198" w:rsidRDefault="00E54198" w:rsidP="00EE7C5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54198" w:rsidRDefault="00E54198" w:rsidP="00EE7C5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54198" w:rsidRDefault="00E54198" w:rsidP="00EE7C5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54198" w:rsidRPr="00DD05E4" w:rsidRDefault="00E54198" w:rsidP="00EE7C5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54198" w:rsidRDefault="00E54198" w:rsidP="00EE7C51">
      <w:pPr>
        <w:rPr>
          <w:sz w:val="24"/>
          <w:szCs w:val="24"/>
        </w:rPr>
      </w:pPr>
    </w:p>
    <w:p w:rsidR="00E54198" w:rsidRDefault="00E54198" w:rsidP="00EE7C51">
      <w:pPr>
        <w:rPr>
          <w:b/>
          <w:bCs/>
          <w:sz w:val="24"/>
          <w:szCs w:val="24"/>
        </w:rPr>
      </w:pPr>
      <w:r w:rsidRPr="009235C1">
        <w:rPr>
          <w:sz w:val="24"/>
          <w:szCs w:val="24"/>
        </w:rPr>
        <w:t xml:space="preserve">Datum             :   </w:t>
      </w:r>
      <w:r w:rsidR="00BB78C7">
        <w:rPr>
          <w:b/>
          <w:bCs/>
          <w:sz w:val="24"/>
          <w:szCs w:val="24"/>
        </w:rPr>
        <w:t>prosinec</w:t>
      </w:r>
      <w:r>
        <w:rPr>
          <w:b/>
          <w:bCs/>
          <w:sz w:val="24"/>
          <w:szCs w:val="24"/>
        </w:rPr>
        <w:t xml:space="preserve"> 201</w:t>
      </w:r>
      <w:r w:rsidR="003F5E18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    </w:t>
      </w:r>
      <w:r w:rsidRPr="009235C1">
        <w:rPr>
          <w:b/>
          <w:bCs/>
          <w:sz w:val="24"/>
          <w:szCs w:val="24"/>
        </w:rPr>
        <w:t xml:space="preserve">         </w:t>
      </w:r>
      <w:r w:rsidRPr="004604F3">
        <w:rPr>
          <w:b/>
          <w:bCs/>
          <w:sz w:val="24"/>
          <w:szCs w:val="24"/>
        </w:rPr>
        <w:t xml:space="preserve">                                       </w:t>
      </w:r>
      <w:proofErr w:type="spellStart"/>
      <w:proofErr w:type="gramStart"/>
      <w:r w:rsidRPr="004604F3">
        <w:rPr>
          <w:b/>
          <w:bCs/>
          <w:sz w:val="24"/>
          <w:szCs w:val="24"/>
        </w:rPr>
        <w:t>Zak</w:t>
      </w:r>
      <w:proofErr w:type="gramEnd"/>
      <w:r w:rsidRPr="004604F3">
        <w:rPr>
          <w:b/>
          <w:bCs/>
          <w:sz w:val="24"/>
          <w:szCs w:val="24"/>
        </w:rPr>
        <w:t>.</w:t>
      </w:r>
      <w:proofErr w:type="gramStart"/>
      <w:r w:rsidRPr="004604F3">
        <w:rPr>
          <w:b/>
          <w:bCs/>
          <w:sz w:val="24"/>
          <w:szCs w:val="24"/>
        </w:rPr>
        <w:t>č</w:t>
      </w:r>
      <w:proofErr w:type="spellEnd"/>
      <w:r w:rsidRPr="004604F3">
        <w:rPr>
          <w:b/>
          <w:bCs/>
          <w:sz w:val="24"/>
          <w:szCs w:val="24"/>
        </w:rPr>
        <w:t>.</w:t>
      </w:r>
      <w:proofErr w:type="gramEnd"/>
      <w:r w:rsidRPr="004604F3">
        <w:rPr>
          <w:b/>
          <w:bCs/>
          <w:sz w:val="24"/>
          <w:szCs w:val="24"/>
        </w:rPr>
        <w:t xml:space="preserve">:  </w:t>
      </w:r>
      <w:r>
        <w:rPr>
          <w:b/>
          <w:bCs/>
          <w:sz w:val="24"/>
          <w:szCs w:val="24"/>
        </w:rPr>
        <w:t>297</w:t>
      </w:r>
      <w:r w:rsidR="00BB78C7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-94</w:t>
      </w:r>
    </w:p>
    <w:p w:rsidR="00E54198" w:rsidRDefault="00E54198" w:rsidP="00EE7C51">
      <w:pPr>
        <w:rPr>
          <w:b/>
          <w:bCs/>
          <w:sz w:val="24"/>
          <w:szCs w:val="24"/>
        </w:rPr>
      </w:pPr>
    </w:p>
    <w:p w:rsidR="00E54198" w:rsidRPr="004604F3" w:rsidRDefault="00E54198" w:rsidP="00EE7C51">
      <w:pPr>
        <w:rPr>
          <w:b/>
          <w:bCs/>
          <w:sz w:val="24"/>
          <w:szCs w:val="24"/>
        </w:rPr>
      </w:pPr>
    </w:p>
    <w:p w:rsidR="00A27D3C" w:rsidRDefault="00A27D3C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u w:val="single"/>
        </w:rPr>
      </w:pPr>
    </w:p>
    <w:p w:rsidR="00E54198" w:rsidRPr="00AF7030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u w:val="single"/>
        </w:rPr>
      </w:pPr>
      <w:r w:rsidRPr="00AF7030">
        <w:rPr>
          <w:b/>
          <w:bCs/>
          <w:color w:val="000000"/>
          <w:sz w:val="24"/>
          <w:szCs w:val="24"/>
          <w:u w:val="single"/>
        </w:rPr>
        <w:t>A. Průvodní zpráva</w:t>
      </w:r>
    </w:p>
    <w:p w:rsidR="00E54198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E54198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gramStart"/>
      <w:r w:rsidRPr="005C1908">
        <w:rPr>
          <w:b/>
          <w:bCs/>
          <w:color w:val="000000"/>
          <w:sz w:val="24"/>
          <w:szCs w:val="24"/>
        </w:rPr>
        <w:t>A.1 Identifikační</w:t>
      </w:r>
      <w:proofErr w:type="gramEnd"/>
      <w:r w:rsidRPr="005C1908">
        <w:rPr>
          <w:b/>
          <w:bCs/>
          <w:color w:val="000000"/>
          <w:sz w:val="24"/>
          <w:szCs w:val="24"/>
        </w:rPr>
        <w:t xml:space="preserve"> údaje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proofErr w:type="gramStart"/>
      <w:r w:rsidRPr="003D2369">
        <w:rPr>
          <w:b/>
          <w:bCs/>
          <w:i/>
          <w:iCs/>
          <w:color w:val="000000"/>
          <w:sz w:val="24"/>
          <w:szCs w:val="24"/>
        </w:rPr>
        <w:t>A.1.1</w:t>
      </w:r>
      <w:proofErr w:type="gramEnd"/>
      <w:r w:rsidRPr="003D2369">
        <w:rPr>
          <w:b/>
          <w:bCs/>
          <w:i/>
          <w:iCs/>
          <w:color w:val="000000"/>
          <w:sz w:val="24"/>
          <w:szCs w:val="24"/>
        </w:rPr>
        <w:t xml:space="preserve"> Údaje o stavbě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a) název </w:t>
      </w:r>
      <w:proofErr w:type="gramStart"/>
      <w:r>
        <w:rPr>
          <w:color w:val="000000"/>
          <w:sz w:val="24"/>
          <w:szCs w:val="24"/>
        </w:rPr>
        <w:t xml:space="preserve">stavby : </w:t>
      </w:r>
      <w:r w:rsidR="007D5405">
        <w:rPr>
          <w:b/>
          <w:bCs/>
          <w:color w:val="000000"/>
          <w:sz w:val="24"/>
          <w:szCs w:val="24"/>
        </w:rPr>
        <w:t>REKONSTRUKCE</w:t>
      </w:r>
      <w:proofErr w:type="gramEnd"/>
      <w:r w:rsidR="007D5405">
        <w:rPr>
          <w:b/>
          <w:bCs/>
          <w:color w:val="000000"/>
          <w:sz w:val="24"/>
          <w:szCs w:val="24"/>
        </w:rPr>
        <w:t xml:space="preserve"> ULICE PARTYZÁNSKÁ V LITOMYŠLI</w:t>
      </w:r>
    </w:p>
    <w:p w:rsidR="00E54198" w:rsidRDefault="00E54198" w:rsidP="00EE7C51">
      <w:pPr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 xml:space="preserve">b) místo </w:t>
      </w:r>
      <w:proofErr w:type="gramStart"/>
      <w:r w:rsidRPr="005C1908">
        <w:rPr>
          <w:color w:val="000000"/>
          <w:sz w:val="24"/>
          <w:szCs w:val="24"/>
        </w:rPr>
        <w:t>stavby :</w:t>
      </w:r>
      <w:proofErr w:type="gramEnd"/>
      <w:r w:rsidRPr="005C1908">
        <w:rPr>
          <w:color w:val="000000"/>
          <w:sz w:val="24"/>
          <w:szCs w:val="24"/>
        </w:rPr>
        <w:t xml:space="preserve"> </w:t>
      </w:r>
    </w:p>
    <w:p w:rsidR="00E54198" w:rsidRPr="00387747" w:rsidRDefault="00E54198" w:rsidP="00EE7C5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Město Litomyšl, ulice </w:t>
      </w:r>
      <w:r w:rsidR="006F3521">
        <w:rPr>
          <w:b/>
          <w:bCs/>
          <w:sz w:val="24"/>
          <w:szCs w:val="24"/>
        </w:rPr>
        <w:t>Partyzánská</w:t>
      </w:r>
    </w:p>
    <w:p w:rsidR="00E54198" w:rsidRPr="005B5D10" w:rsidRDefault="00E54198" w:rsidP="007D5405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 xml:space="preserve">k. </w:t>
      </w:r>
      <w:proofErr w:type="spellStart"/>
      <w:r w:rsidRPr="005C1908">
        <w:rPr>
          <w:color w:val="000000"/>
          <w:sz w:val="24"/>
          <w:szCs w:val="24"/>
        </w:rPr>
        <w:t>ú</w:t>
      </w:r>
      <w:proofErr w:type="spellEnd"/>
      <w:r w:rsidRPr="005C1908">
        <w:rPr>
          <w:color w:val="000000"/>
          <w:sz w:val="24"/>
          <w:szCs w:val="24"/>
        </w:rPr>
        <w:t xml:space="preserve">. </w:t>
      </w:r>
      <w:r w:rsidR="007D54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Litomyšl</w:t>
      </w:r>
      <w:r w:rsidR="007D54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(6856</w:t>
      </w:r>
      <w:r w:rsidR="007D5405">
        <w:rPr>
          <w:color w:val="000000"/>
          <w:sz w:val="24"/>
          <w:szCs w:val="24"/>
        </w:rPr>
        <w:t>74</w:t>
      </w:r>
      <w:proofErr w:type="gramEnd"/>
      <w:r>
        <w:rPr>
          <w:color w:val="000000"/>
          <w:sz w:val="24"/>
          <w:szCs w:val="24"/>
        </w:rPr>
        <w:t>),</w:t>
      </w:r>
      <w:r w:rsidRPr="005C1908">
        <w:rPr>
          <w:color w:val="000000"/>
          <w:sz w:val="24"/>
          <w:szCs w:val="24"/>
        </w:rPr>
        <w:t xml:space="preserve"> č.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5C1908">
        <w:rPr>
          <w:color w:val="000000"/>
          <w:sz w:val="24"/>
          <w:szCs w:val="24"/>
        </w:rPr>
        <w:t>poz</w:t>
      </w:r>
      <w:proofErr w:type="spellEnd"/>
      <w:r w:rsidRPr="005C1908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</w:t>
      </w:r>
      <w:r w:rsidR="007D5405">
        <w:rPr>
          <w:color w:val="000000"/>
          <w:sz w:val="24"/>
          <w:szCs w:val="24"/>
        </w:rPr>
        <w:t>667/7, 2200/1, 2416, 2419, 2420</w:t>
      </w:r>
      <w:r w:rsidR="006911F8">
        <w:rPr>
          <w:color w:val="000000"/>
          <w:sz w:val="24"/>
          <w:szCs w:val="24"/>
        </w:rPr>
        <w:t>,</w:t>
      </w:r>
      <w:r w:rsidR="00513F5D">
        <w:rPr>
          <w:color w:val="000000"/>
          <w:sz w:val="24"/>
          <w:szCs w:val="24"/>
        </w:rPr>
        <w:t xml:space="preserve"> </w:t>
      </w:r>
      <w:r w:rsidR="006911F8">
        <w:rPr>
          <w:color w:val="000000"/>
          <w:sz w:val="24"/>
          <w:szCs w:val="24"/>
        </w:rPr>
        <w:t>2418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>c) předmět dokumentace</w:t>
      </w:r>
    </w:p>
    <w:p w:rsidR="00E54198" w:rsidRDefault="005D658F" w:rsidP="00BA03F6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Předmětem dokumentace je</w:t>
      </w:r>
      <w:r w:rsidR="007D5405">
        <w:rPr>
          <w:color w:val="000000"/>
          <w:sz w:val="24"/>
          <w:szCs w:val="24"/>
        </w:rPr>
        <w:t xml:space="preserve"> rekonstrukce stávající </w:t>
      </w:r>
      <w:r>
        <w:rPr>
          <w:color w:val="000000"/>
          <w:sz w:val="24"/>
          <w:szCs w:val="24"/>
        </w:rPr>
        <w:t>místní komunikace (MK)</w:t>
      </w:r>
      <w:r w:rsidR="007D5405">
        <w:rPr>
          <w:color w:val="000000"/>
          <w:sz w:val="24"/>
          <w:szCs w:val="24"/>
        </w:rPr>
        <w:t xml:space="preserve"> Partyzá</w:t>
      </w:r>
      <w:r w:rsidR="007D5405">
        <w:rPr>
          <w:color w:val="000000"/>
          <w:sz w:val="24"/>
          <w:szCs w:val="24"/>
        </w:rPr>
        <w:t>n</w:t>
      </w:r>
      <w:r w:rsidR="007D5405">
        <w:rPr>
          <w:color w:val="000000"/>
          <w:sz w:val="24"/>
          <w:szCs w:val="24"/>
        </w:rPr>
        <w:t xml:space="preserve">ská od řeky </w:t>
      </w:r>
      <w:proofErr w:type="spellStart"/>
      <w:r w:rsidR="007D5405">
        <w:rPr>
          <w:color w:val="000000"/>
          <w:sz w:val="24"/>
          <w:szCs w:val="24"/>
        </w:rPr>
        <w:t>Loučné</w:t>
      </w:r>
      <w:proofErr w:type="spellEnd"/>
      <w:r w:rsidR="007D5405">
        <w:rPr>
          <w:color w:val="000000"/>
          <w:sz w:val="24"/>
          <w:szCs w:val="24"/>
        </w:rPr>
        <w:t xml:space="preserve"> směrem k ulici Benátská</w:t>
      </w:r>
      <w:r w:rsidR="00BA03F6">
        <w:rPr>
          <w:color w:val="000000"/>
          <w:sz w:val="24"/>
          <w:szCs w:val="24"/>
        </w:rPr>
        <w:t>.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proofErr w:type="gramStart"/>
      <w:r w:rsidRPr="003D2369">
        <w:rPr>
          <w:b/>
          <w:bCs/>
          <w:i/>
          <w:iCs/>
          <w:color w:val="000000"/>
          <w:sz w:val="24"/>
          <w:szCs w:val="24"/>
        </w:rPr>
        <w:t>A.1.2</w:t>
      </w:r>
      <w:proofErr w:type="gramEnd"/>
      <w:r w:rsidRPr="003D2369">
        <w:rPr>
          <w:b/>
          <w:bCs/>
          <w:i/>
          <w:iCs/>
          <w:color w:val="000000"/>
          <w:sz w:val="24"/>
          <w:szCs w:val="24"/>
        </w:rPr>
        <w:t xml:space="preserve"> Údaje o žadateli</w:t>
      </w:r>
    </w:p>
    <w:p w:rsidR="00E54198" w:rsidRPr="009E5929" w:rsidRDefault="00E54198" w:rsidP="00EE7C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9E5929">
        <w:rPr>
          <w:b/>
          <w:bCs/>
          <w:sz w:val="24"/>
          <w:szCs w:val="24"/>
        </w:rPr>
        <w:t>MĚSTO LITOMYŠL</w:t>
      </w:r>
      <w:r>
        <w:rPr>
          <w:b/>
          <w:bCs/>
          <w:sz w:val="24"/>
          <w:szCs w:val="24"/>
        </w:rPr>
        <w:t>,</w:t>
      </w:r>
      <w:r w:rsidRPr="009E5929">
        <w:rPr>
          <w:sz w:val="24"/>
          <w:szCs w:val="24"/>
        </w:rPr>
        <w:t>Bří Šťastných</w:t>
      </w:r>
      <w:r>
        <w:rPr>
          <w:sz w:val="24"/>
          <w:szCs w:val="24"/>
        </w:rPr>
        <w:t xml:space="preserve"> 1000, 570 20 Litomyšl</w:t>
      </w:r>
    </w:p>
    <w:p w:rsidR="00E54198" w:rsidRPr="00A47796" w:rsidRDefault="00E54198" w:rsidP="00EE7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</w:t>
      </w:r>
      <w:r w:rsidRPr="00A47796">
        <w:rPr>
          <w:sz w:val="24"/>
          <w:szCs w:val="24"/>
        </w:rPr>
        <w:t xml:space="preserve">astoupený </w:t>
      </w:r>
      <w:r>
        <w:rPr>
          <w:sz w:val="24"/>
          <w:szCs w:val="24"/>
        </w:rPr>
        <w:t>Radomilem Kašparem</w:t>
      </w:r>
      <w:r w:rsidRPr="00A47796">
        <w:rPr>
          <w:sz w:val="24"/>
          <w:szCs w:val="24"/>
        </w:rPr>
        <w:t xml:space="preserve"> – </w:t>
      </w:r>
      <w:r>
        <w:rPr>
          <w:sz w:val="24"/>
          <w:szCs w:val="24"/>
        </w:rPr>
        <w:t>starostou</w:t>
      </w:r>
    </w:p>
    <w:p w:rsidR="00E54198" w:rsidRPr="00A47796" w:rsidRDefault="00E54198" w:rsidP="00EE7C51">
      <w:pPr>
        <w:jc w:val="both"/>
        <w:rPr>
          <w:sz w:val="24"/>
          <w:szCs w:val="24"/>
        </w:rPr>
      </w:pPr>
      <w:r w:rsidRPr="00A47796">
        <w:rPr>
          <w:sz w:val="24"/>
          <w:szCs w:val="24"/>
        </w:rPr>
        <w:t xml:space="preserve"> IČ</w:t>
      </w:r>
      <w:r>
        <w:rPr>
          <w:sz w:val="24"/>
          <w:szCs w:val="24"/>
        </w:rPr>
        <w:t xml:space="preserve">   </w:t>
      </w:r>
      <w:r w:rsidRPr="00A47796"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>00276944</w:t>
      </w:r>
    </w:p>
    <w:p w:rsidR="00E54198" w:rsidRDefault="00E54198" w:rsidP="00EE7C51">
      <w:pPr>
        <w:jc w:val="both"/>
        <w:rPr>
          <w:sz w:val="24"/>
          <w:szCs w:val="24"/>
          <w:shd w:val="clear" w:color="auto" w:fill="FFFFFF"/>
        </w:rPr>
      </w:pPr>
      <w:r w:rsidRPr="00A47796">
        <w:rPr>
          <w:sz w:val="24"/>
          <w:szCs w:val="24"/>
        </w:rPr>
        <w:t xml:space="preserve"> </w:t>
      </w:r>
      <w:proofErr w:type="gramStart"/>
      <w:r w:rsidRPr="00A47796">
        <w:rPr>
          <w:sz w:val="24"/>
          <w:szCs w:val="24"/>
        </w:rPr>
        <w:t xml:space="preserve">tel.   </w:t>
      </w:r>
      <w:r>
        <w:rPr>
          <w:sz w:val="24"/>
          <w:szCs w:val="24"/>
          <w:shd w:val="clear" w:color="auto" w:fill="FFFFFF"/>
        </w:rPr>
        <w:t>461653333</w:t>
      </w:r>
      <w:proofErr w:type="gramEnd"/>
    </w:p>
    <w:p w:rsidR="00E54198" w:rsidRPr="005C1908" w:rsidRDefault="00E54198" w:rsidP="00EE7C51">
      <w:pPr>
        <w:jc w:val="both"/>
        <w:rPr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proofErr w:type="gramStart"/>
      <w:r w:rsidRPr="003D2369">
        <w:rPr>
          <w:b/>
          <w:bCs/>
          <w:i/>
          <w:iCs/>
          <w:color w:val="000000"/>
          <w:sz w:val="24"/>
          <w:szCs w:val="24"/>
        </w:rPr>
        <w:t>A.1.3</w:t>
      </w:r>
      <w:proofErr w:type="gramEnd"/>
      <w:r w:rsidRPr="003D2369">
        <w:rPr>
          <w:b/>
          <w:bCs/>
          <w:i/>
          <w:iCs/>
          <w:color w:val="000000"/>
          <w:sz w:val="24"/>
          <w:szCs w:val="24"/>
        </w:rPr>
        <w:t xml:space="preserve"> Údaje o zpracovateli dokumentace</w:t>
      </w:r>
    </w:p>
    <w:p w:rsidR="00E54198" w:rsidRPr="005C190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 xml:space="preserve">a) </w:t>
      </w:r>
      <w:proofErr w:type="gramStart"/>
      <w:r w:rsidRPr="005C1908">
        <w:rPr>
          <w:sz w:val="24"/>
          <w:szCs w:val="24"/>
        </w:rPr>
        <w:t xml:space="preserve">jméno : </w:t>
      </w:r>
      <w:r w:rsidRPr="00037939">
        <w:rPr>
          <w:b/>
          <w:sz w:val="24"/>
          <w:szCs w:val="24"/>
        </w:rPr>
        <w:t>KIP</w:t>
      </w:r>
      <w:proofErr w:type="gramEnd"/>
      <w:r w:rsidRPr="00037939">
        <w:rPr>
          <w:b/>
          <w:sz w:val="24"/>
          <w:szCs w:val="24"/>
        </w:rPr>
        <w:t xml:space="preserve"> spol. s </w:t>
      </w:r>
      <w:proofErr w:type="spellStart"/>
      <w:r w:rsidRPr="00037939">
        <w:rPr>
          <w:b/>
          <w:sz w:val="24"/>
          <w:szCs w:val="24"/>
        </w:rPr>
        <w:t>r.o</w:t>
      </w:r>
      <w:proofErr w:type="spellEnd"/>
      <w:r w:rsidRPr="005C1908">
        <w:rPr>
          <w:sz w:val="24"/>
          <w:szCs w:val="24"/>
        </w:rPr>
        <w:t xml:space="preserve"> </w:t>
      </w:r>
    </w:p>
    <w:p w:rsidR="00E54198" w:rsidRPr="005C190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 xml:space="preserve">    IČO    : 150 36 499</w:t>
      </w:r>
    </w:p>
    <w:p w:rsidR="00E54198" w:rsidRPr="005C190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 xml:space="preserve">    </w:t>
      </w:r>
      <w:proofErr w:type="gramStart"/>
      <w:r w:rsidRPr="005C1908">
        <w:rPr>
          <w:sz w:val="24"/>
          <w:szCs w:val="24"/>
        </w:rPr>
        <w:t xml:space="preserve">adresa : </w:t>
      </w:r>
      <w:proofErr w:type="spellStart"/>
      <w:r w:rsidRPr="005C1908">
        <w:rPr>
          <w:sz w:val="24"/>
          <w:szCs w:val="24"/>
        </w:rPr>
        <w:t>Toulovcovo</w:t>
      </w:r>
      <w:proofErr w:type="spellEnd"/>
      <w:proofErr w:type="gramEnd"/>
      <w:r w:rsidRPr="005C1908">
        <w:rPr>
          <w:sz w:val="24"/>
          <w:szCs w:val="24"/>
        </w:rPr>
        <w:t xml:space="preserve"> nám 156, 570 01 Litomyšl</w:t>
      </w:r>
    </w:p>
    <w:p w:rsidR="00E54198" w:rsidRPr="005C190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 xml:space="preserve">b) hlavní </w:t>
      </w:r>
      <w:proofErr w:type="gramStart"/>
      <w:r w:rsidRPr="005C1908">
        <w:rPr>
          <w:sz w:val="24"/>
          <w:szCs w:val="24"/>
        </w:rPr>
        <w:t>projektant :</w:t>
      </w:r>
      <w:proofErr w:type="gramEnd"/>
      <w:r w:rsidRPr="005C1908">
        <w:rPr>
          <w:sz w:val="24"/>
          <w:szCs w:val="24"/>
        </w:rPr>
        <w:t xml:space="preserve"> </w:t>
      </w:r>
    </w:p>
    <w:p w:rsidR="00E54198" w:rsidRPr="005C190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 xml:space="preserve">Ing. </w:t>
      </w:r>
      <w:r>
        <w:rPr>
          <w:sz w:val="24"/>
          <w:szCs w:val="24"/>
        </w:rPr>
        <w:t xml:space="preserve">Petr </w:t>
      </w:r>
      <w:proofErr w:type="spellStart"/>
      <w:r>
        <w:rPr>
          <w:sz w:val="24"/>
          <w:szCs w:val="24"/>
        </w:rPr>
        <w:t>Absolon</w:t>
      </w:r>
      <w:proofErr w:type="spellEnd"/>
      <w:r w:rsidRPr="005C1908">
        <w:rPr>
          <w:sz w:val="24"/>
          <w:szCs w:val="24"/>
        </w:rPr>
        <w:t xml:space="preserve">, autorizovaný inženýr pro pozemní stavby </w:t>
      </w:r>
      <w:proofErr w:type="spellStart"/>
      <w:proofErr w:type="gramStart"/>
      <w:r w:rsidRPr="005C1908">
        <w:rPr>
          <w:sz w:val="24"/>
          <w:szCs w:val="24"/>
        </w:rPr>
        <w:t>č.a</w:t>
      </w:r>
      <w:proofErr w:type="spellEnd"/>
      <w:r w:rsidRPr="005C1908">
        <w:rPr>
          <w:sz w:val="24"/>
          <w:szCs w:val="24"/>
        </w:rPr>
        <w:t>.</w:t>
      </w:r>
      <w:proofErr w:type="gramEnd"/>
      <w:r w:rsidRPr="005C1908">
        <w:rPr>
          <w:sz w:val="24"/>
          <w:szCs w:val="24"/>
        </w:rPr>
        <w:t xml:space="preserve"> </w:t>
      </w:r>
      <w:r>
        <w:rPr>
          <w:sz w:val="24"/>
          <w:szCs w:val="24"/>
        </w:rPr>
        <w:t>0601827</w:t>
      </w:r>
    </w:p>
    <w:p w:rsidR="00E5419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 xml:space="preserve">c) projektanti jednotlivých </w:t>
      </w:r>
      <w:proofErr w:type="gramStart"/>
      <w:r w:rsidRPr="005C1908">
        <w:rPr>
          <w:sz w:val="24"/>
          <w:szCs w:val="24"/>
        </w:rPr>
        <w:t>částí :</w:t>
      </w:r>
      <w:proofErr w:type="gramEnd"/>
      <w:r w:rsidRPr="005C1908">
        <w:rPr>
          <w:sz w:val="24"/>
          <w:szCs w:val="24"/>
        </w:rPr>
        <w:t xml:space="preserve">  </w:t>
      </w:r>
    </w:p>
    <w:p w:rsidR="00E54198" w:rsidRDefault="00E54198" w:rsidP="00EE7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 01 – </w:t>
      </w:r>
      <w:r w:rsidR="00BA03F6">
        <w:rPr>
          <w:sz w:val="24"/>
          <w:szCs w:val="24"/>
        </w:rPr>
        <w:t>Komunikace</w:t>
      </w:r>
      <w:r>
        <w:rPr>
          <w:sz w:val="24"/>
          <w:szCs w:val="24"/>
        </w:rPr>
        <w:t xml:space="preserve">  -  ing. Miroslav Filip </w:t>
      </w:r>
    </w:p>
    <w:p w:rsidR="00E54198" w:rsidRDefault="00E54198" w:rsidP="00EE7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 02 -  Dešťová kanalizace – </w:t>
      </w:r>
      <w:r w:rsidRPr="00E24138">
        <w:rPr>
          <w:sz w:val="24"/>
          <w:szCs w:val="24"/>
        </w:rPr>
        <w:t>Jiří Coufal</w:t>
      </w:r>
    </w:p>
    <w:p w:rsidR="00E54198" w:rsidRDefault="00452E67" w:rsidP="00EE7C51">
      <w:pPr>
        <w:jc w:val="both"/>
        <w:rPr>
          <w:sz w:val="24"/>
          <w:szCs w:val="24"/>
        </w:rPr>
      </w:pPr>
      <w:r>
        <w:rPr>
          <w:sz w:val="24"/>
          <w:szCs w:val="24"/>
        </w:rPr>
        <w:t>SO 03 -  Veřejné osvětlení   -  Pavel Bartoň</w:t>
      </w:r>
    </w:p>
    <w:p w:rsidR="00452E67" w:rsidRPr="005C1908" w:rsidRDefault="00452E67" w:rsidP="00EE7C51">
      <w:pPr>
        <w:jc w:val="both"/>
        <w:rPr>
          <w:sz w:val="24"/>
          <w:szCs w:val="24"/>
        </w:rPr>
      </w:pP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gramStart"/>
      <w:r w:rsidRPr="005C1908">
        <w:rPr>
          <w:b/>
          <w:bCs/>
          <w:color w:val="000000"/>
          <w:sz w:val="24"/>
          <w:szCs w:val="24"/>
        </w:rPr>
        <w:t>A.2 Seznam</w:t>
      </w:r>
      <w:proofErr w:type="gramEnd"/>
      <w:r w:rsidRPr="005C1908">
        <w:rPr>
          <w:b/>
          <w:bCs/>
          <w:color w:val="000000"/>
          <w:sz w:val="24"/>
          <w:szCs w:val="24"/>
        </w:rPr>
        <w:t xml:space="preserve"> vstupních podkladů</w:t>
      </w:r>
    </w:p>
    <w:p w:rsidR="00E54198" w:rsidRDefault="00E54198" w:rsidP="00BA03F6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>Jako technický podklad byl</w:t>
      </w:r>
      <w:r>
        <w:rPr>
          <w:color w:val="000000"/>
          <w:sz w:val="24"/>
          <w:szCs w:val="24"/>
        </w:rPr>
        <w:t xml:space="preserve"> </w:t>
      </w:r>
      <w:r w:rsidRPr="005C1908">
        <w:rPr>
          <w:color w:val="000000"/>
          <w:sz w:val="24"/>
          <w:szCs w:val="24"/>
        </w:rPr>
        <w:t xml:space="preserve"> využit</w:t>
      </w:r>
      <w:r>
        <w:rPr>
          <w:color w:val="000000"/>
          <w:sz w:val="24"/>
          <w:szCs w:val="24"/>
        </w:rPr>
        <w:t xml:space="preserve">  mapový podklad </w:t>
      </w:r>
      <w:proofErr w:type="gramStart"/>
      <w:r>
        <w:rPr>
          <w:color w:val="000000"/>
          <w:sz w:val="24"/>
          <w:szCs w:val="24"/>
        </w:rPr>
        <w:t>fy  Geodeta</w:t>
      </w:r>
      <w:proofErr w:type="gramEnd"/>
      <w:r>
        <w:rPr>
          <w:color w:val="000000"/>
          <w:sz w:val="24"/>
          <w:szCs w:val="24"/>
        </w:rPr>
        <w:t xml:space="preserve"> Litomyšl z listopadu 2015, číslo ověření 4</w:t>
      </w:r>
      <w:r w:rsidR="00BA03F6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/2015 </w:t>
      </w:r>
      <w:r w:rsidR="00BA03F6">
        <w:rPr>
          <w:color w:val="000000"/>
          <w:sz w:val="24"/>
          <w:szCs w:val="24"/>
        </w:rPr>
        <w:t>.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gramStart"/>
      <w:r w:rsidRPr="005C1908">
        <w:rPr>
          <w:b/>
          <w:bCs/>
          <w:color w:val="000000"/>
          <w:sz w:val="24"/>
          <w:szCs w:val="24"/>
        </w:rPr>
        <w:t>A.3 Údaje</w:t>
      </w:r>
      <w:proofErr w:type="gramEnd"/>
      <w:r w:rsidRPr="005C1908">
        <w:rPr>
          <w:b/>
          <w:bCs/>
          <w:color w:val="000000"/>
          <w:sz w:val="24"/>
          <w:szCs w:val="24"/>
        </w:rPr>
        <w:t xml:space="preserve"> o území</w:t>
      </w: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a) rozsah řešeného území</w:t>
      </w:r>
    </w:p>
    <w:p w:rsidR="00E5419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 xml:space="preserve">Navržené úpravy </w:t>
      </w:r>
      <w:r>
        <w:rPr>
          <w:color w:val="000000"/>
          <w:sz w:val="24"/>
          <w:szCs w:val="24"/>
        </w:rPr>
        <w:t>se dotýkají výše uvedených pozemků, přehledněji uvedených na katastrální situaci a sepsaných v odstavci j).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b) dosavadní využití a zastavěnost území</w:t>
      </w:r>
    </w:p>
    <w:p w:rsidR="00E54198" w:rsidRPr="00040E97" w:rsidRDefault="00E54198" w:rsidP="00EE7C51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040E97">
        <w:rPr>
          <w:b/>
          <w:color w:val="000000"/>
          <w:sz w:val="24"/>
          <w:szCs w:val="24"/>
        </w:rPr>
        <w:t>Dle ÚP se jedná se o zastavěné území – místní komunikaci města Litomyšl</w:t>
      </w:r>
      <w:r w:rsidR="00BA03F6" w:rsidRPr="00040E97">
        <w:rPr>
          <w:b/>
          <w:color w:val="000000"/>
          <w:sz w:val="24"/>
          <w:szCs w:val="24"/>
        </w:rPr>
        <w:t>.</w:t>
      </w:r>
      <w:r w:rsidRPr="00040E97">
        <w:rPr>
          <w:b/>
          <w:color w:val="000000"/>
          <w:sz w:val="24"/>
          <w:szCs w:val="24"/>
        </w:rPr>
        <w:t xml:space="preserve"> </w:t>
      </w:r>
      <w:r w:rsidR="00A27D3C" w:rsidRPr="00040E97">
        <w:rPr>
          <w:b/>
          <w:color w:val="000000"/>
          <w:sz w:val="24"/>
          <w:szCs w:val="24"/>
        </w:rPr>
        <w:t>Stávající stav MK je špatný. Povrch místní komunikace je tvořen částečně štěrkovou vrstvou, částečně penetra</w:t>
      </w:r>
      <w:r w:rsidR="00A27D3C" w:rsidRPr="00040E97">
        <w:rPr>
          <w:b/>
          <w:color w:val="000000"/>
          <w:sz w:val="24"/>
          <w:szCs w:val="24"/>
        </w:rPr>
        <w:t>č</w:t>
      </w:r>
      <w:r w:rsidR="00A27D3C" w:rsidRPr="00040E97">
        <w:rPr>
          <w:b/>
          <w:color w:val="000000"/>
          <w:sz w:val="24"/>
          <w:szCs w:val="24"/>
        </w:rPr>
        <w:t>ním makadamem (PM), který je vlivem stavebních prací porušen a opravován asfaltovou směsí. Na komunikaci jsou prohlubně</w:t>
      </w:r>
      <w:r w:rsidR="00040E97">
        <w:rPr>
          <w:b/>
          <w:color w:val="000000"/>
          <w:sz w:val="24"/>
          <w:szCs w:val="24"/>
        </w:rPr>
        <w:t xml:space="preserve">, </w:t>
      </w:r>
      <w:r w:rsidR="00A27D3C" w:rsidRPr="00040E97">
        <w:rPr>
          <w:b/>
          <w:color w:val="000000"/>
          <w:sz w:val="24"/>
          <w:szCs w:val="24"/>
        </w:rPr>
        <w:t>ve kterých se zdržuje</w:t>
      </w:r>
      <w:r w:rsidR="00BA03F6" w:rsidRPr="00040E97">
        <w:rPr>
          <w:b/>
          <w:color w:val="000000"/>
          <w:sz w:val="24"/>
          <w:szCs w:val="24"/>
        </w:rPr>
        <w:t xml:space="preserve"> </w:t>
      </w:r>
      <w:r w:rsidR="00A27D3C" w:rsidRPr="00040E97">
        <w:rPr>
          <w:b/>
          <w:color w:val="000000"/>
          <w:sz w:val="24"/>
          <w:szCs w:val="24"/>
        </w:rPr>
        <w:t>dešťová voda.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c) údaje o ochraně území podle jiných právních předpisů</w:t>
      </w:r>
    </w:p>
    <w:p w:rsidR="00A27D3C" w:rsidRDefault="00E54198" w:rsidP="00EE7C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F2303">
        <w:rPr>
          <w:sz w:val="24"/>
          <w:szCs w:val="24"/>
        </w:rPr>
        <w:t>Dotčené území není městskou památkovou rezervací ani jinak chráněným územím</w:t>
      </w:r>
    </w:p>
    <w:p w:rsidR="00A27D3C" w:rsidRDefault="00A27D3C" w:rsidP="00EE7C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27D3C" w:rsidRPr="00DF2303" w:rsidRDefault="00A27D3C" w:rsidP="00EE7C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4198" w:rsidRPr="00294541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294541">
        <w:rPr>
          <w:b/>
          <w:bCs/>
          <w:i/>
          <w:iCs/>
          <w:color w:val="000000" w:themeColor="text1"/>
          <w:sz w:val="24"/>
          <w:szCs w:val="24"/>
        </w:rPr>
        <w:lastRenderedPageBreak/>
        <w:t>d) údaje o odtokových poměrech</w:t>
      </w:r>
    </w:p>
    <w:p w:rsidR="00E54198" w:rsidRPr="005D658F" w:rsidRDefault="00294541" w:rsidP="00EE7C51">
      <w:pPr>
        <w:autoSpaceDE w:val="0"/>
        <w:autoSpaceDN w:val="0"/>
        <w:adjustRightInd w:val="0"/>
        <w:jc w:val="both"/>
        <w:rPr>
          <w:b/>
          <w:color w:val="000000" w:themeColor="text1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 w:rsidRPr="009B50F1">
        <w:rPr>
          <w:color w:val="000000" w:themeColor="text1"/>
          <w:sz w:val="24"/>
          <w:szCs w:val="24"/>
        </w:rPr>
        <w:t>Stávající odtokové poměry jsou změněny. Dešťov</w:t>
      </w:r>
      <w:r>
        <w:rPr>
          <w:color w:val="000000" w:themeColor="text1"/>
          <w:sz w:val="24"/>
          <w:szCs w:val="24"/>
        </w:rPr>
        <w:t>é</w:t>
      </w:r>
      <w:r w:rsidRPr="009B50F1">
        <w:rPr>
          <w:color w:val="000000" w:themeColor="text1"/>
          <w:sz w:val="24"/>
          <w:szCs w:val="24"/>
        </w:rPr>
        <w:t xml:space="preserve"> vod</w:t>
      </w:r>
      <w:r>
        <w:rPr>
          <w:color w:val="000000" w:themeColor="text1"/>
          <w:sz w:val="24"/>
          <w:szCs w:val="24"/>
        </w:rPr>
        <w:t>y</w:t>
      </w:r>
      <w:r w:rsidRPr="009B50F1">
        <w:rPr>
          <w:color w:val="000000" w:themeColor="text1"/>
          <w:sz w:val="24"/>
          <w:szCs w:val="24"/>
        </w:rPr>
        <w:t xml:space="preserve"> z nové komunikace </w:t>
      </w:r>
      <w:proofErr w:type="gramStart"/>
      <w:r w:rsidRPr="009B50F1">
        <w:rPr>
          <w:color w:val="000000" w:themeColor="text1"/>
          <w:sz w:val="24"/>
          <w:szCs w:val="24"/>
        </w:rPr>
        <w:t>bud</w:t>
      </w:r>
      <w:r>
        <w:rPr>
          <w:color w:val="000000" w:themeColor="text1"/>
          <w:sz w:val="24"/>
          <w:szCs w:val="24"/>
        </w:rPr>
        <w:t>ou</w:t>
      </w:r>
      <w:proofErr w:type="gramEnd"/>
      <w:r w:rsidRPr="009B50F1">
        <w:rPr>
          <w:color w:val="000000" w:themeColor="text1"/>
          <w:sz w:val="24"/>
          <w:szCs w:val="24"/>
        </w:rPr>
        <w:t xml:space="preserve"> zachyc</w:t>
      </w:r>
      <w:r w:rsidRPr="009B50F1">
        <w:rPr>
          <w:color w:val="000000" w:themeColor="text1"/>
          <w:sz w:val="24"/>
          <w:szCs w:val="24"/>
        </w:rPr>
        <w:t>e</w:t>
      </w:r>
      <w:r w:rsidRPr="009B50F1">
        <w:rPr>
          <w:color w:val="000000" w:themeColor="text1"/>
          <w:sz w:val="24"/>
          <w:szCs w:val="24"/>
        </w:rPr>
        <w:t>n</w:t>
      </w:r>
      <w:r>
        <w:rPr>
          <w:color w:val="000000" w:themeColor="text1"/>
          <w:sz w:val="24"/>
          <w:szCs w:val="24"/>
        </w:rPr>
        <w:t>y</w:t>
      </w:r>
      <w:r w:rsidRPr="009B50F1">
        <w:rPr>
          <w:color w:val="000000" w:themeColor="text1"/>
          <w:sz w:val="24"/>
          <w:szCs w:val="24"/>
        </w:rPr>
        <w:t xml:space="preserve"> do nových uličních </w:t>
      </w:r>
      <w:proofErr w:type="gramStart"/>
      <w:r w:rsidRPr="009B50F1">
        <w:rPr>
          <w:color w:val="000000" w:themeColor="text1"/>
          <w:sz w:val="24"/>
          <w:szCs w:val="24"/>
        </w:rPr>
        <w:t>vpustí</w:t>
      </w:r>
      <w:proofErr w:type="gramEnd"/>
      <w:r w:rsidRPr="009B50F1">
        <w:rPr>
          <w:color w:val="000000" w:themeColor="text1"/>
          <w:sz w:val="24"/>
          <w:szCs w:val="24"/>
        </w:rPr>
        <w:t xml:space="preserve"> UV1-UV6 a odvodněn</w:t>
      </w:r>
      <w:r>
        <w:rPr>
          <w:color w:val="000000" w:themeColor="text1"/>
          <w:sz w:val="24"/>
          <w:szCs w:val="24"/>
        </w:rPr>
        <w:t>y</w:t>
      </w:r>
      <w:r w:rsidRPr="009B50F1">
        <w:rPr>
          <w:color w:val="000000" w:themeColor="text1"/>
          <w:sz w:val="24"/>
          <w:szCs w:val="24"/>
        </w:rPr>
        <w:t xml:space="preserve"> do </w:t>
      </w:r>
      <w:r w:rsidRPr="00A27D3C">
        <w:rPr>
          <w:b/>
          <w:color w:val="000000" w:themeColor="text1"/>
          <w:sz w:val="24"/>
          <w:szCs w:val="24"/>
        </w:rPr>
        <w:t>nové dešťové kanalizace</w:t>
      </w:r>
      <w:r w:rsidRPr="009B50F1">
        <w:rPr>
          <w:color w:val="000000" w:themeColor="text1"/>
          <w:sz w:val="24"/>
          <w:szCs w:val="24"/>
        </w:rPr>
        <w:t xml:space="preserve">, ze které budou </w:t>
      </w:r>
      <w:r w:rsidRPr="00A27D3C">
        <w:rPr>
          <w:b/>
          <w:color w:val="000000" w:themeColor="text1"/>
          <w:sz w:val="24"/>
          <w:szCs w:val="24"/>
        </w:rPr>
        <w:t>regulovaně</w:t>
      </w:r>
      <w:r w:rsidRPr="009B50F1">
        <w:rPr>
          <w:color w:val="000000" w:themeColor="text1"/>
          <w:sz w:val="24"/>
          <w:szCs w:val="24"/>
        </w:rPr>
        <w:t xml:space="preserve"> vypouštěny do řeky </w:t>
      </w:r>
      <w:proofErr w:type="spellStart"/>
      <w:r w:rsidRPr="009B50F1">
        <w:rPr>
          <w:color w:val="000000" w:themeColor="text1"/>
          <w:sz w:val="24"/>
          <w:szCs w:val="24"/>
        </w:rPr>
        <w:t>Loučné</w:t>
      </w:r>
      <w:proofErr w:type="spellEnd"/>
      <w:r w:rsidRPr="009B50F1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Pr="005D658F">
        <w:rPr>
          <w:b/>
          <w:color w:val="000000" w:themeColor="text1"/>
          <w:sz w:val="24"/>
          <w:szCs w:val="24"/>
        </w:rPr>
        <w:t>Z ploch mimo MK bude dešťová voda vsakována do terénu.</w:t>
      </w:r>
    </w:p>
    <w:p w:rsidR="00A27D3C" w:rsidRPr="00452E67" w:rsidRDefault="00A27D3C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 w:themeColor="text1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e) údaje o souladu s územně plánovací dokumentací</w:t>
      </w:r>
    </w:p>
    <w:p w:rsidR="00E54198" w:rsidRPr="00DF2303" w:rsidRDefault="00E54198" w:rsidP="00EE7C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F2303">
        <w:rPr>
          <w:sz w:val="24"/>
          <w:szCs w:val="24"/>
        </w:rPr>
        <w:t xml:space="preserve">Stavební úpravy jsou v souladu s územně plánovací dokumentací. Schválený ÚP </w:t>
      </w:r>
      <w:proofErr w:type="gramStart"/>
      <w:r w:rsidRPr="00DF2303">
        <w:rPr>
          <w:sz w:val="24"/>
          <w:szCs w:val="24"/>
        </w:rPr>
        <w:t>připouští  pozemky</w:t>
      </w:r>
      <w:proofErr w:type="gramEnd"/>
      <w:r w:rsidRPr="00DF2303">
        <w:rPr>
          <w:sz w:val="24"/>
          <w:szCs w:val="24"/>
        </w:rPr>
        <w:t xml:space="preserve"> související dopravní a technické  infrastruktury příp. liniové stavby dopravní.  </w:t>
      </w:r>
    </w:p>
    <w:p w:rsidR="00E54198" w:rsidRPr="00313527" w:rsidRDefault="00E54198" w:rsidP="00EE7C51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f) údaje o dodržení obecných požadavků na využití území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>Obecné požadavky na využití území jsou splněny</w:t>
      </w:r>
      <w:r>
        <w:rPr>
          <w:color w:val="000000"/>
          <w:sz w:val="24"/>
          <w:szCs w:val="24"/>
        </w:rPr>
        <w:t>.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g) údaje o splnění požadavků dotčených orgánů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Nejsou.</w:t>
      </w:r>
      <w:r w:rsidRPr="005C1908">
        <w:rPr>
          <w:color w:val="000000"/>
          <w:sz w:val="24"/>
          <w:szCs w:val="24"/>
        </w:rPr>
        <w:t xml:space="preserve"> 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h) seznam výjimek a úlevových řešení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Nebyly dohodnuté žádné úlevy.</w:t>
      </w:r>
    </w:p>
    <w:p w:rsidR="00E54198" w:rsidRPr="005C190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i) seznam souvisejících a podmiňujících investic</w:t>
      </w:r>
    </w:p>
    <w:p w:rsidR="00E54198" w:rsidRPr="00834D1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34D18">
        <w:rPr>
          <w:sz w:val="24"/>
          <w:szCs w:val="24"/>
        </w:rPr>
        <w:t>Veškeré potřebné stavební úpravy by měly být provedeny v rámci akce.</w:t>
      </w:r>
    </w:p>
    <w:p w:rsidR="00E54198" w:rsidRPr="00834D18" w:rsidRDefault="00E54198" w:rsidP="00EE7C51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34D18">
        <w:rPr>
          <w:sz w:val="24"/>
          <w:szCs w:val="24"/>
        </w:rPr>
        <w:t xml:space="preserve"> </w:t>
      </w:r>
    </w:p>
    <w:p w:rsidR="00E54198" w:rsidRPr="003D2369" w:rsidRDefault="00E54198" w:rsidP="00EE7C51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j) seznam pozemků a staveb dotčených umístěním stavby</w:t>
      </w:r>
    </w:p>
    <w:p w:rsidR="00E54198" w:rsidRDefault="00E54198" w:rsidP="00EE7C51">
      <w:pPr>
        <w:jc w:val="both"/>
        <w:rPr>
          <w:sz w:val="24"/>
          <w:szCs w:val="24"/>
        </w:rPr>
      </w:pPr>
      <w:r w:rsidRPr="005C1908">
        <w:rPr>
          <w:sz w:val="24"/>
          <w:szCs w:val="24"/>
        </w:rPr>
        <w:t>Dle evidence nemovitostí se jed</w:t>
      </w:r>
      <w:r>
        <w:rPr>
          <w:sz w:val="24"/>
          <w:szCs w:val="24"/>
        </w:rPr>
        <w:t>ná o pozemky dotčené výstavbou:</w:t>
      </w:r>
    </w:p>
    <w:p w:rsidR="00E54198" w:rsidRPr="00AB2EF1" w:rsidRDefault="00E54198" w:rsidP="00EE7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54198" w:rsidRDefault="00E54198" w:rsidP="00EE7C51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Kat území  </w:t>
      </w:r>
      <w:proofErr w:type="spellStart"/>
      <w:proofErr w:type="gramStart"/>
      <w:r>
        <w:rPr>
          <w:sz w:val="24"/>
          <w:szCs w:val="24"/>
        </w:rPr>
        <w:t>č.parcely</w:t>
      </w:r>
      <w:proofErr w:type="spellEnd"/>
      <w:proofErr w:type="gramEnd"/>
      <w:r>
        <w:rPr>
          <w:sz w:val="24"/>
          <w:szCs w:val="24"/>
        </w:rPr>
        <w:t xml:space="preserve">   </w:t>
      </w:r>
      <w:r w:rsidRPr="00AB2E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AB2EF1">
        <w:rPr>
          <w:sz w:val="24"/>
          <w:szCs w:val="24"/>
        </w:rPr>
        <w:t xml:space="preserve">druh    </w:t>
      </w:r>
      <w:r>
        <w:rPr>
          <w:sz w:val="24"/>
          <w:szCs w:val="24"/>
        </w:rPr>
        <w:t xml:space="preserve">  </w:t>
      </w:r>
      <w:r w:rsidRPr="00AB2E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výměra</w:t>
      </w:r>
      <w:r w:rsidRPr="00AB2E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zábor            </w:t>
      </w:r>
      <w:proofErr w:type="spellStart"/>
      <w:r>
        <w:rPr>
          <w:sz w:val="24"/>
          <w:szCs w:val="24"/>
        </w:rPr>
        <w:t>zábor</w:t>
      </w:r>
      <w:proofErr w:type="spellEnd"/>
      <w:r>
        <w:rPr>
          <w:sz w:val="24"/>
          <w:szCs w:val="24"/>
        </w:rPr>
        <w:t xml:space="preserve">         </w:t>
      </w:r>
      <w:r w:rsidRPr="00AB2EF1">
        <w:rPr>
          <w:sz w:val="24"/>
          <w:szCs w:val="24"/>
        </w:rPr>
        <w:t xml:space="preserve"> vlastnic</w:t>
      </w:r>
      <w:r>
        <w:rPr>
          <w:sz w:val="24"/>
          <w:szCs w:val="24"/>
        </w:rPr>
        <w:t xml:space="preserve">tví   </w:t>
      </w:r>
    </w:p>
    <w:p w:rsidR="00E54198" w:rsidRPr="00AB2EF1" w:rsidRDefault="00E54198" w:rsidP="00EE7C51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pozemku    </w:t>
      </w:r>
      <w:r w:rsidRPr="00AB2EF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</w:t>
      </w:r>
      <w:r w:rsidRPr="00AB2EF1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ZPF    </w:t>
      </w:r>
      <w:r w:rsidRPr="00AB2EF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 w:rsidRPr="00AB2EF1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</w:t>
      </w:r>
      <w:r w:rsidRPr="00AB2E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B2EF1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</w:t>
      </w:r>
    </w:p>
    <w:p w:rsidR="00E54198" w:rsidRDefault="00E54198" w:rsidP="00EE7C51">
      <w:pPr>
        <w:jc w:val="both"/>
        <w:rPr>
          <w:b/>
          <w:bCs/>
          <w:sz w:val="24"/>
          <w:szCs w:val="24"/>
        </w:rPr>
      </w:pPr>
      <w:r w:rsidRPr="003912E5">
        <w:rPr>
          <w:b/>
          <w:bCs/>
          <w:sz w:val="24"/>
          <w:szCs w:val="24"/>
        </w:rPr>
        <w:t xml:space="preserve">----------------------------------------------------------------------------------------------------------------- </w:t>
      </w:r>
    </w:p>
    <w:p w:rsidR="00E54198" w:rsidRPr="008943EB" w:rsidRDefault="00E54198" w:rsidP="00EE7C51">
      <w:pPr>
        <w:jc w:val="both"/>
        <w:rPr>
          <w:color w:val="000000"/>
          <w:sz w:val="24"/>
          <w:szCs w:val="24"/>
        </w:rPr>
      </w:pPr>
      <w:r w:rsidRPr="00AB2EF1">
        <w:rPr>
          <w:sz w:val="24"/>
          <w:szCs w:val="24"/>
        </w:rPr>
        <w:t xml:space="preserve">Pozemky dotčené:  </w:t>
      </w:r>
      <w:proofErr w:type="gramStart"/>
      <w:r w:rsidRPr="003912E5">
        <w:rPr>
          <w:b/>
          <w:bCs/>
          <w:sz w:val="24"/>
          <w:szCs w:val="24"/>
        </w:rPr>
        <w:t>kat</w:t>
      </w:r>
      <w:proofErr w:type="gramEnd"/>
      <w:r w:rsidRPr="003912E5">
        <w:rPr>
          <w:b/>
          <w:bCs/>
          <w:sz w:val="24"/>
          <w:szCs w:val="24"/>
        </w:rPr>
        <w:t>.</w:t>
      </w:r>
      <w:proofErr w:type="gramStart"/>
      <w:r w:rsidRPr="003912E5">
        <w:rPr>
          <w:b/>
          <w:bCs/>
          <w:sz w:val="24"/>
          <w:szCs w:val="24"/>
        </w:rPr>
        <w:t>území</w:t>
      </w:r>
      <w:proofErr w:type="gramEnd"/>
      <w:r w:rsidRPr="003912E5">
        <w:rPr>
          <w:b/>
          <w:bCs/>
          <w:sz w:val="24"/>
          <w:szCs w:val="24"/>
        </w:rPr>
        <w:t xml:space="preserve">   </w:t>
      </w:r>
      <w:r w:rsidR="00C43D32">
        <w:rPr>
          <w:b/>
          <w:bCs/>
          <w:sz w:val="24"/>
          <w:szCs w:val="24"/>
        </w:rPr>
        <w:t xml:space="preserve">Litomyšl </w:t>
      </w:r>
      <w:r w:rsidRPr="003912E5">
        <w:rPr>
          <w:b/>
          <w:bCs/>
          <w:sz w:val="24"/>
          <w:szCs w:val="24"/>
        </w:rPr>
        <w:t xml:space="preserve"> 685</w:t>
      </w:r>
      <w:r w:rsidR="00C43D32">
        <w:rPr>
          <w:b/>
          <w:bCs/>
          <w:sz w:val="24"/>
          <w:szCs w:val="24"/>
        </w:rPr>
        <w:t>674</w:t>
      </w:r>
      <w:r w:rsidRPr="00AB2EF1">
        <w:rPr>
          <w:sz w:val="24"/>
          <w:szCs w:val="24"/>
        </w:rPr>
        <w:t xml:space="preserve">   </w:t>
      </w:r>
    </w:p>
    <w:p w:rsidR="00E54198" w:rsidRPr="00050798" w:rsidRDefault="00E54198" w:rsidP="00EE7C51">
      <w:pPr>
        <w:jc w:val="both"/>
        <w:rPr>
          <w:color w:val="000000" w:themeColor="text1"/>
          <w:sz w:val="24"/>
          <w:szCs w:val="24"/>
        </w:rPr>
      </w:pPr>
      <w:r w:rsidRPr="008943EB">
        <w:rPr>
          <w:b/>
          <w:bCs/>
          <w:color w:val="000000"/>
          <w:sz w:val="24"/>
          <w:szCs w:val="24"/>
        </w:rPr>
        <w:t>685</w:t>
      </w:r>
      <w:r w:rsidR="00C43D32">
        <w:rPr>
          <w:b/>
          <w:bCs/>
          <w:color w:val="000000"/>
          <w:sz w:val="24"/>
          <w:szCs w:val="24"/>
        </w:rPr>
        <w:t>674</w:t>
      </w:r>
      <w:r w:rsidRPr="008943EB">
        <w:rPr>
          <w:b/>
          <w:bCs/>
          <w:color w:val="000000"/>
          <w:sz w:val="24"/>
          <w:szCs w:val="24"/>
        </w:rPr>
        <w:t xml:space="preserve"> </w:t>
      </w:r>
      <w:r w:rsidRPr="008943EB">
        <w:rPr>
          <w:color w:val="000000"/>
          <w:sz w:val="24"/>
          <w:szCs w:val="24"/>
        </w:rPr>
        <w:t xml:space="preserve">        </w:t>
      </w:r>
      <w:r w:rsidR="00C43D32">
        <w:rPr>
          <w:color w:val="000000"/>
          <w:sz w:val="24"/>
          <w:szCs w:val="24"/>
        </w:rPr>
        <w:t>667/7</w:t>
      </w:r>
      <w:r w:rsidRPr="008943EB">
        <w:rPr>
          <w:color w:val="000000"/>
          <w:sz w:val="24"/>
          <w:szCs w:val="24"/>
        </w:rPr>
        <w:t xml:space="preserve">          </w:t>
      </w:r>
      <w:proofErr w:type="gramStart"/>
      <w:r w:rsidR="00C43D32">
        <w:rPr>
          <w:color w:val="000000"/>
          <w:sz w:val="24"/>
          <w:szCs w:val="24"/>
        </w:rPr>
        <w:t xml:space="preserve">zahrada         </w:t>
      </w:r>
      <w:r w:rsidRPr="008943EB">
        <w:rPr>
          <w:color w:val="000000"/>
          <w:sz w:val="24"/>
          <w:szCs w:val="24"/>
        </w:rPr>
        <w:t xml:space="preserve">         </w:t>
      </w:r>
      <w:r w:rsidR="00C43D32">
        <w:rPr>
          <w:color w:val="000000"/>
          <w:sz w:val="24"/>
          <w:szCs w:val="24"/>
        </w:rPr>
        <w:t xml:space="preserve">    </w:t>
      </w:r>
      <w:r w:rsidRPr="008943EB">
        <w:rPr>
          <w:color w:val="000000"/>
          <w:sz w:val="24"/>
          <w:szCs w:val="24"/>
        </w:rPr>
        <w:t xml:space="preserve">  </w:t>
      </w:r>
      <w:r w:rsidR="00C43D32" w:rsidRPr="00050798">
        <w:rPr>
          <w:color w:val="000000" w:themeColor="text1"/>
          <w:sz w:val="24"/>
          <w:szCs w:val="24"/>
        </w:rPr>
        <w:t>70</w:t>
      </w:r>
      <w:r w:rsidRPr="00050798">
        <w:rPr>
          <w:color w:val="000000" w:themeColor="text1"/>
          <w:sz w:val="24"/>
          <w:szCs w:val="24"/>
        </w:rPr>
        <w:t xml:space="preserve">          </w:t>
      </w:r>
      <w:r w:rsidR="00C43D32" w:rsidRPr="00050798">
        <w:rPr>
          <w:color w:val="000000" w:themeColor="text1"/>
          <w:sz w:val="24"/>
          <w:szCs w:val="24"/>
        </w:rPr>
        <w:t xml:space="preserve">   </w:t>
      </w:r>
      <w:r w:rsidRPr="00050798">
        <w:rPr>
          <w:color w:val="000000" w:themeColor="text1"/>
          <w:sz w:val="24"/>
          <w:szCs w:val="24"/>
        </w:rPr>
        <w:t xml:space="preserve"> </w:t>
      </w:r>
      <w:r w:rsidR="00C43D32" w:rsidRPr="00050798">
        <w:rPr>
          <w:color w:val="000000" w:themeColor="text1"/>
          <w:sz w:val="24"/>
          <w:szCs w:val="24"/>
        </w:rPr>
        <w:t xml:space="preserve">15              </w:t>
      </w:r>
      <w:r w:rsidRPr="00050798">
        <w:rPr>
          <w:color w:val="000000" w:themeColor="text1"/>
          <w:sz w:val="24"/>
          <w:szCs w:val="24"/>
        </w:rPr>
        <w:t xml:space="preserve">    </w:t>
      </w:r>
      <w:proofErr w:type="spellStart"/>
      <w:r w:rsidR="00C43D32" w:rsidRPr="00050798">
        <w:rPr>
          <w:color w:val="000000" w:themeColor="text1"/>
          <w:sz w:val="24"/>
          <w:szCs w:val="24"/>
        </w:rPr>
        <w:t>15</w:t>
      </w:r>
      <w:proofErr w:type="spellEnd"/>
      <w:r w:rsidRPr="00050798">
        <w:rPr>
          <w:color w:val="000000" w:themeColor="text1"/>
          <w:sz w:val="24"/>
          <w:szCs w:val="24"/>
        </w:rPr>
        <w:t xml:space="preserve">                   1</w:t>
      </w:r>
      <w:proofErr w:type="gramEnd"/>
    </w:p>
    <w:p w:rsidR="00E54198" w:rsidRPr="00050798" w:rsidRDefault="00E54198" w:rsidP="00EE7C51">
      <w:pPr>
        <w:ind w:left="708"/>
        <w:jc w:val="both"/>
        <w:rPr>
          <w:color w:val="000000" w:themeColor="text1"/>
          <w:sz w:val="24"/>
          <w:szCs w:val="24"/>
        </w:rPr>
      </w:pPr>
      <w:r w:rsidRPr="00050798">
        <w:rPr>
          <w:color w:val="000000" w:themeColor="text1"/>
          <w:sz w:val="24"/>
          <w:szCs w:val="24"/>
        </w:rPr>
        <w:t xml:space="preserve">         </w:t>
      </w:r>
      <w:r w:rsidR="00C43D32" w:rsidRPr="00050798">
        <w:rPr>
          <w:color w:val="000000" w:themeColor="text1"/>
          <w:sz w:val="24"/>
          <w:szCs w:val="24"/>
        </w:rPr>
        <w:t>2200/1</w:t>
      </w:r>
      <w:r w:rsidRPr="00050798">
        <w:rPr>
          <w:color w:val="000000" w:themeColor="text1"/>
          <w:sz w:val="24"/>
          <w:szCs w:val="24"/>
        </w:rPr>
        <w:t xml:space="preserve">        ostatní </w:t>
      </w:r>
      <w:proofErr w:type="gramStart"/>
      <w:r w:rsidRPr="00050798">
        <w:rPr>
          <w:color w:val="000000" w:themeColor="text1"/>
          <w:sz w:val="24"/>
          <w:szCs w:val="24"/>
        </w:rPr>
        <w:t xml:space="preserve">plocha             </w:t>
      </w:r>
      <w:r w:rsidR="00D57659" w:rsidRPr="00050798">
        <w:rPr>
          <w:color w:val="000000" w:themeColor="text1"/>
          <w:sz w:val="24"/>
          <w:szCs w:val="24"/>
        </w:rPr>
        <w:t xml:space="preserve">2195     </w:t>
      </w:r>
      <w:r w:rsidR="009F20C7" w:rsidRPr="00050798">
        <w:rPr>
          <w:color w:val="000000" w:themeColor="text1"/>
          <w:sz w:val="24"/>
          <w:szCs w:val="24"/>
        </w:rPr>
        <w:t xml:space="preserve"> </w:t>
      </w:r>
      <w:r w:rsidRPr="00050798">
        <w:rPr>
          <w:color w:val="000000" w:themeColor="text1"/>
          <w:sz w:val="24"/>
          <w:szCs w:val="24"/>
        </w:rPr>
        <w:t xml:space="preserve"> </w:t>
      </w:r>
      <w:r w:rsidR="009F20C7" w:rsidRPr="00050798">
        <w:rPr>
          <w:color w:val="000000" w:themeColor="text1"/>
          <w:sz w:val="24"/>
          <w:szCs w:val="24"/>
        </w:rPr>
        <w:t>1250</w:t>
      </w:r>
      <w:r w:rsidRPr="00050798">
        <w:rPr>
          <w:color w:val="000000" w:themeColor="text1"/>
          <w:sz w:val="24"/>
          <w:szCs w:val="24"/>
        </w:rPr>
        <w:t xml:space="preserve">             </w:t>
      </w:r>
      <w:r w:rsidR="009F20C7" w:rsidRPr="00050798">
        <w:rPr>
          <w:color w:val="000000" w:themeColor="text1"/>
          <w:sz w:val="24"/>
          <w:szCs w:val="24"/>
        </w:rPr>
        <w:t xml:space="preserve">  </w:t>
      </w:r>
      <w:r w:rsidRPr="00050798">
        <w:rPr>
          <w:color w:val="000000" w:themeColor="text1"/>
          <w:sz w:val="24"/>
          <w:szCs w:val="24"/>
        </w:rPr>
        <w:t xml:space="preserve">     0                   1</w:t>
      </w:r>
      <w:proofErr w:type="gramEnd"/>
    </w:p>
    <w:p w:rsidR="00E54198" w:rsidRPr="00050798" w:rsidRDefault="00E54198" w:rsidP="00EE7C51">
      <w:pPr>
        <w:ind w:left="708"/>
        <w:jc w:val="both"/>
        <w:rPr>
          <w:color w:val="000000" w:themeColor="text1"/>
          <w:sz w:val="24"/>
          <w:szCs w:val="24"/>
        </w:rPr>
      </w:pPr>
      <w:r w:rsidRPr="00050798">
        <w:rPr>
          <w:color w:val="000000" w:themeColor="text1"/>
          <w:sz w:val="24"/>
          <w:szCs w:val="24"/>
        </w:rPr>
        <w:t xml:space="preserve">         </w:t>
      </w:r>
      <w:proofErr w:type="gramStart"/>
      <w:r w:rsidR="00D57659" w:rsidRPr="00050798">
        <w:rPr>
          <w:color w:val="000000" w:themeColor="text1"/>
          <w:sz w:val="24"/>
          <w:szCs w:val="24"/>
        </w:rPr>
        <w:t xml:space="preserve">2416   </w:t>
      </w:r>
      <w:r w:rsidRPr="00050798">
        <w:rPr>
          <w:color w:val="000000" w:themeColor="text1"/>
          <w:sz w:val="24"/>
          <w:szCs w:val="24"/>
        </w:rPr>
        <w:t xml:space="preserve">        ostatní</w:t>
      </w:r>
      <w:proofErr w:type="gramEnd"/>
      <w:r w:rsidRPr="00050798">
        <w:rPr>
          <w:color w:val="000000" w:themeColor="text1"/>
          <w:sz w:val="24"/>
          <w:szCs w:val="24"/>
        </w:rPr>
        <w:t xml:space="preserve"> plocha               </w:t>
      </w:r>
      <w:r w:rsidR="00D57659" w:rsidRPr="00050798">
        <w:rPr>
          <w:color w:val="000000" w:themeColor="text1"/>
          <w:sz w:val="24"/>
          <w:szCs w:val="24"/>
        </w:rPr>
        <w:t xml:space="preserve">353   </w:t>
      </w:r>
      <w:r w:rsidRPr="00050798">
        <w:rPr>
          <w:color w:val="000000" w:themeColor="text1"/>
          <w:sz w:val="24"/>
          <w:szCs w:val="24"/>
        </w:rPr>
        <w:t xml:space="preserve">      </w:t>
      </w:r>
      <w:r w:rsidR="009F20C7" w:rsidRPr="00050798">
        <w:rPr>
          <w:color w:val="000000" w:themeColor="text1"/>
          <w:sz w:val="24"/>
          <w:szCs w:val="24"/>
        </w:rPr>
        <w:t>325</w:t>
      </w:r>
      <w:r w:rsidRPr="00050798">
        <w:rPr>
          <w:color w:val="000000" w:themeColor="text1"/>
          <w:sz w:val="24"/>
          <w:szCs w:val="24"/>
        </w:rPr>
        <w:t xml:space="preserve">                    0                   </w:t>
      </w:r>
      <w:r w:rsidR="00D57659" w:rsidRPr="00050798">
        <w:rPr>
          <w:color w:val="000000" w:themeColor="text1"/>
          <w:sz w:val="24"/>
          <w:szCs w:val="24"/>
        </w:rPr>
        <w:t>1</w:t>
      </w:r>
    </w:p>
    <w:p w:rsidR="00D57659" w:rsidRPr="00050798" w:rsidRDefault="00E54198" w:rsidP="009F20C7">
      <w:pPr>
        <w:ind w:left="708"/>
        <w:jc w:val="both"/>
        <w:rPr>
          <w:color w:val="000000" w:themeColor="text1"/>
          <w:sz w:val="24"/>
          <w:szCs w:val="24"/>
        </w:rPr>
      </w:pPr>
      <w:r w:rsidRPr="00050798">
        <w:rPr>
          <w:color w:val="000000" w:themeColor="text1"/>
          <w:sz w:val="24"/>
          <w:szCs w:val="24"/>
        </w:rPr>
        <w:t xml:space="preserve">         </w:t>
      </w:r>
      <w:proofErr w:type="gramStart"/>
      <w:r w:rsidR="00D57659" w:rsidRPr="00050798">
        <w:rPr>
          <w:color w:val="000000" w:themeColor="text1"/>
          <w:sz w:val="24"/>
          <w:szCs w:val="24"/>
        </w:rPr>
        <w:t>2419</w:t>
      </w:r>
      <w:r w:rsidRPr="00050798">
        <w:rPr>
          <w:color w:val="000000" w:themeColor="text1"/>
          <w:sz w:val="24"/>
          <w:szCs w:val="24"/>
        </w:rPr>
        <w:t xml:space="preserve">     </w:t>
      </w:r>
      <w:r w:rsidR="00D57659" w:rsidRPr="00050798">
        <w:rPr>
          <w:color w:val="000000" w:themeColor="text1"/>
          <w:sz w:val="24"/>
          <w:szCs w:val="24"/>
        </w:rPr>
        <w:t xml:space="preserve">      ostatní</w:t>
      </w:r>
      <w:proofErr w:type="gramEnd"/>
      <w:r w:rsidR="00D57659" w:rsidRPr="00050798">
        <w:rPr>
          <w:color w:val="000000" w:themeColor="text1"/>
          <w:sz w:val="24"/>
          <w:szCs w:val="24"/>
        </w:rPr>
        <w:t xml:space="preserve"> plocha             1360   </w:t>
      </w:r>
      <w:r w:rsidRPr="00050798">
        <w:rPr>
          <w:color w:val="000000" w:themeColor="text1"/>
          <w:sz w:val="24"/>
          <w:szCs w:val="24"/>
        </w:rPr>
        <w:t xml:space="preserve">   </w:t>
      </w:r>
      <w:r w:rsidR="00D57659" w:rsidRPr="00050798">
        <w:rPr>
          <w:color w:val="000000" w:themeColor="text1"/>
          <w:sz w:val="24"/>
          <w:szCs w:val="24"/>
        </w:rPr>
        <w:t xml:space="preserve">  </w:t>
      </w:r>
      <w:r w:rsidR="009F20C7" w:rsidRPr="00050798">
        <w:rPr>
          <w:color w:val="000000" w:themeColor="text1"/>
          <w:sz w:val="24"/>
          <w:szCs w:val="24"/>
        </w:rPr>
        <w:t xml:space="preserve">  </w:t>
      </w:r>
      <w:r w:rsidRPr="00050798">
        <w:rPr>
          <w:color w:val="000000" w:themeColor="text1"/>
          <w:sz w:val="24"/>
          <w:szCs w:val="24"/>
        </w:rPr>
        <w:t xml:space="preserve"> </w:t>
      </w:r>
      <w:r w:rsidR="009F20C7" w:rsidRPr="00050798">
        <w:rPr>
          <w:color w:val="000000" w:themeColor="text1"/>
          <w:sz w:val="24"/>
          <w:szCs w:val="24"/>
        </w:rPr>
        <w:t>27</w:t>
      </w:r>
      <w:r w:rsidRPr="00050798">
        <w:rPr>
          <w:color w:val="000000" w:themeColor="text1"/>
          <w:sz w:val="24"/>
          <w:szCs w:val="24"/>
        </w:rPr>
        <w:t xml:space="preserve">                    0                   </w:t>
      </w:r>
      <w:r w:rsidR="00D57659" w:rsidRPr="00050798">
        <w:rPr>
          <w:color w:val="000000" w:themeColor="text1"/>
          <w:sz w:val="24"/>
          <w:szCs w:val="24"/>
        </w:rPr>
        <w:t>1</w:t>
      </w:r>
    </w:p>
    <w:p w:rsidR="00E54198" w:rsidRPr="008943EB" w:rsidRDefault="00E54198" w:rsidP="00EE7C51">
      <w:pPr>
        <w:ind w:left="708"/>
        <w:jc w:val="both"/>
        <w:rPr>
          <w:color w:val="000000"/>
          <w:sz w:val="24"/>
          <w:szCs w:val="24"/>
        </w:rPr>
      </w:pPr>
      <w:r w:rsidRPr="00050798">
        <w:rPr>
          <w:color w:val="000000" w:themeColor="text1"/>
          <w:sz w:val="24"/>
          <w:szCs w:val="24"/>
        </w:rPr>
        <w:t xml:space="preserve">         </w:t>
      </w:r>
      <w:proofErr w:type="gramStart"/>
      <w:r w:rsidR="00D57659" w:rsidRPr="00050798">
        <w:rPr>
          <w:color w:val="000000" w:themeColor="text1"/>
          <w:sz w:val="24"/>
          <w:szCs w:val="24"/>
        </w:rPr>
        <w:t>2420</w:t>
      </w:r>
      <w:r w:rsidRPr="00050798">
        <w:rPr>
          <w:color w:val="000000" w:themeColor="text1"/>
          <w:sz w:val="24"/>
          <w:szCs w:val="24"/>
        </w:rPr>
        <w:t xml:space="preserve">        </w:t>
      </w:r>
      <w:r w:rsidR="00D57659" w:rsidRPr="00050798">
        <w:rPr>
          <w:color w:val="000000" w:themeColor="text1"/>
          <w:sz w:val="24"/>
          <w:szCs w:val="24"/>
        </w:rPr>
        <w:t xml:space="preserve">   ostatní</w:t>
      </w:r>
      <w:proofErr w:type="gramEnd"/>
      <w:r w:rsidR="00D57659" w:rsidRPr="00050798">
        <w:rPr>
          <w:color w:val="000000" w:themeColor="text1"/>
          <w:sz w:val="24"/>
          <w:szCs w:val="24"/>
        </w:rPr>
        <w:t xml:space="preserve"> plocha           </w:t>
      </w:r>
      <w:r w:rsidRPr="00050798">
        <w:rPr>
          <w:color w:val="000000" w:themeColor="text1"/>
          <w:sz w:val="24"/>
          <w:szCs w:val="24"/>
        </w:rPr>
        <w:t xml:space="preserve">  </w:t>
      </w:r>
      <w:r w:rsidR="00D57659" w:rsidRPr="00050798">
        <w:rPr>
          <w:color w:val="000000" w:themeColor="text1"/>
          <w:sz w:val="24"/>
          <w:szCs w:val="24"/>
        </w:rPr>
        <w:t xml:space="preserve">1631       </w:t>
      </w:r>
      <w:r w:rsidR="009F20C7" w:rsidRPr="00050798">
        <w:rPr>
          <w:color w:val="000000" w:themeColor="text1"/>
          <w:sz w:val="24"/>
          <w:szCs w:val="24"/>
        </w:rPr>
        <w:t xml:space="preserve">  </w:t>
      </w:r>
      <w:r w:rsidRPr="00050798">
        <w:rPr>
          <w:color w:val="000000" w:themeColor="text1"/>
          <w:sz w:val="24"/>
          <w:szCs w:val="24"/>
        </w:rPr>
        <w:t xml:space="preserve">  </w:t>
      </w:r>
      <w:r w:rsidR="009F20C7" w:rsidRPr="00050798">
        <w:rPr>
          <w:color w:val="000000" w:themeColor="text1"/>
          <w:sz w:val="24"/>
          <w:szCs w:val="24"/>
        </w:rPr>
        <w:t>70</w:t>
      </w:r>
      <w:r w:rsidRPr="008943EB">
        <w:rPr>
          <w:color w:val="000000"/>
          <w:sz w:val="24"/>
          <w:szCs w:val="24"/>
        </w:rPr>
        <w:t xml:space="preserve">                    0                   </w:t>
      </w:r>
      <w:r w:rsidR="00D57659">
        <w:rPr>
          <w:color w:val="000000"/>
          <w:sz w:val="24"/>
          <w:szCs w:val="24"/>
        </w:rPr>
        <w:t>1</w:t>
      </w:r>
      <w:r w:rsidRPr="008943EB">
        <w:rPr>
          <w:color w:val="000000"/>
          <w:sz w:val="24"/>
          <w:szCs w:val="24"/>
        </w:rPr>
        <w:t xml:space="preserve">  </w:t>
      </w:r>
    </w:p>
    <w:p w:rsidR="006911F8" w:rsidRPr="006911F8" w:rsidRDefault="00D57659" w:rsidP="006911F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6911F8">
        <w:rPr>
          <w:color w:val="000000"/>
          <w:sz w:val="24"/>
          <w:szCs w:val="24"/>
        </w:rPr>
        <w:t xml:space="preserve">                    </w:t>
      </w:r>
      <w:proofErr w:type="gramStart"/>
      <w:r w:rsidR="006911F8">
        <w:rPr>
          <w:sz w:val="24"/>
          <w:szCs w:val="24"/>
        </w:rPr>
        <w:t xml:space="preserve">2418           </w:t>
      </w:r>
      <w:r w:rsidR="006911F8">
        <w:rPr>
          <w:color w:val="000000"/>
          <w:sz w:val="24"/>
          <w:szCs w:val="24"/>
        </w:rPr>
        <w:t>ostatní</w:t>
      </w:r>
      <w:proofErr w:type="gramEnd"/>
      <w:r w:rsidR="006911F8">
        <w:rPr>
          <w:color w:val="000000"/>
          <w:sz w:val="24"/>
          <w:szCs w:val="24"/>
        </w:rPr>
        <w:t xml:space="preserve"> plocha           </w:t>
      </w:r>
      <w:r w:rsidR="006911F8" w:rsidRPr="008943EB">
        <w:rPr>
          <w:color w:val="000000"/>
          <w:sz w:val="24"/>
          <w:szCs w:val="24"/>
        </w:rPr>
        <w:t xml:space="preserve">  </w:t>
      </w:r>
      <w:r w:rsidR="006911F8">
        <w:rPr>
          <w:color w:val="000000"/>
          <w:sz w:val="24"/>
          <w:szCs w:val="24"/>
        </w:rPr>
        <w:t xml:space="preserve">   148           20     </w:t>
      </w:r>
      <w:r w:rsidR="009F20C7">
        <w:rPr>
          <w:color w:val="000000"/>
          <w:sz w:val="24"/>
          <w:szCs w:val="24"/>
        </w:rPr>
        <w:t xml:space="preserve"> </w:t>
      </w:r>
      <w:r w:rsidR="006911F8">
        <w:rPr>
          <w:color w:val="000000"/>
          <w:sz w:val="24"/>
          <w:szCs w:val="24"/>
        </w:rPr>
        <w:t xml:space="preserve">              0                   2</w:t>
      </w:r>
    </w:p>
    <w:p w:rsidR="00E54198" w:rsidRDefault="00E54198" w:rsidP="00EE7C51">
      <w:pPr>
        <w:ind w:right="-288"/>
        <w:jc w:val="both"/>
        <w:rPr>
          <w:sz w:val="24"/>
          <w:szCs w:val="24"/>
        </w:rPr>
      </w:pPr>
      <w:r>
        <w:rPr>
          <w:sz w:val="24"/>
          <w:szCs w:val="24"/>
        </w:rPr>
        <w:t>vlastníci pozemků</w:t>
      </w:r>
    </w:p>
    <w:p w:rsidR="009C4AD2" w:rsidRPr="00D57659" w:rsidRDefault="00D57659" w:rsidP="009C4AD2">
      <w:pPr>
        <w:numPr>
          <w:ilvl w:val="0"/>
          <w:numId w:val="22"/>
        </w:numPr>
        <w:jc w:val="both"/>
        <w:rPr>
          <w:sz w:val="24"/>
          <w:szCs w:val="24"/>
        </w:rPr>
      </w:pPr>
      <w:r w:rsidRPr="009C4AD2">
        <w:rPr>
          <w:sz w:val="24"/>
          <w:szCs w:val="24"/>
        </w:rPr>
        <w:t xml:space="preserve">  </w:t>
      </w:r>
      <w:r w:rsidR="009C4AD2" w:rsidRPr="009C4AD2">
        <w:rPr>
          <w:sz w:val="24"/>
          <w:szCs w:val="24"/>
        </w:rPr>
        <w:t xml:space="preserve">Město </w:t>
      </w:r>
      <w:proofErr w:type="gramStart"/>
      <w:r w:rsidRPr="009C4AD2">
        <w:rPr>
          <w:sz w:val="24"/>
          <w:szCs w:val="24"/>
        </w:rPr>
        <w:t>Litomyšl , Bří</w:t>
      </w:r>
      <w:proofErr w:type="gramEnd"/>
      <w:r w:rsidRPr="009C4AD2">
        <w:rPr>
          <w:sz w:val="24"/>
          <w:szCs w:val="24"/>
        </w:rPr>
        <w:t xml:space="preserve"> Šťastných </w:t>
      </w:r>
      <w:r w:rsidR="009C4AD2">
        <w:rPr>
          <w:sz w:val="24"/>
          <w:szCs w:val="24"/>
        </w:rPr>
        <w:t>1000, 570 01 Litomyšl</w:t>
      </w:r>
      <w:r w:rsidR="009C4AD2" w:rsidRPr="00AB2EF1">
        <w:rPr>
          <w:sz w:val="24"/>
          <w:szCs w:val="24"/>
        </w:rPr>
        <w:t xml:space="preserve"> </w:t>
      </w:r>
    </w:p>
    <w:p w:rsidR="009C4AD2" w:rsidRDefault="006911F8" w:rsidP="006911F8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Prachař Petr a Hana Mgr., Na Pláni 1531, 562 06 Ústí nad Orlicí</w:t>
      </w:r>
    </w:p>
    <w:p w:rsidR="006911F8" w:rsidRPr="007B28E8" w:rsidRDefault="006911F8" w:rsidP="006911F8">
      <w:pPr>
        <w:ind w:left="720"/>
        <w:jc w:val="both"/>
        <w:rPr>
          <w:sz w:val="24"/>
          <w:szCs w:val="24"/>
        </w:rPr>
      </w:pPr>
    </w:p>
    <w:p w:rsidR="00E54198" w:rsidRDefault="00E54198" w:rsidP="00E432D4">
      <w:pPr>
        <w:jc w:val="both"/>
        <w:rPr>
          <w:sz w:val="24"/>
          <w:szCs w:val="24"/>
        </w:rPr>
      </w:pPr>
      <w:r w:rsidRPr="00AB2EF1">
        <w:rPr>
          <w:sz w:val="24"/>
          <w:szCs w:val="24"/>
        </w:rPr>
        <w:t xml:space="preserve">Pozemky sousedící: </w:t>
      </w:r>
      <w:proofErr w:type="gramStart"/>
      <w:r w:rsidRPr="003912E5">
        <w:rPr>
          <w:b/>
          <w:bCs/>
          <w:sz w:val="24"/>
          <w:szCs w:val="24"/>
        </w:rPr>
        <w:t>kat</w:t>
      </w:r>
      <w:proofErr w:type="gramEnd"/>
      <w:r w:rsidRPr="003912E5">
        <w:rPr>
          <w:b/>
          <w:bCs/>
          <w:sz w:val="24"/>
          <w:szCs w:val="24"/>
        </w:rPr>
        <w:t>.</w:t>
      </w:r>
      <w:proofErr w:type="gramStart"/>
      <w:r w:rsidRPr="003912E5">
        <w:rPr>
          <w:b/>
          <w:bCs/>
          <w:sz w:val="24"/>
          <w:szCs w:val="24"/>
        </w:rPr>
        <w:t>území</w:t>
      </w:r>
      <w:proofErr w:type="gramEnd"/>
      <w:r w:rsidRPr="003912E5">
        <w:rPr>
          <w:b/>
          <w:bCs/>
          <w:sz w:val="24"/>
          <w:szCs w:val="24"/>
        </w:rPr>
        <w:t xml:space="preserve">   </w:t>
      </w:r>
      <w:r w:rsidR="00D57659">
        <w:rPr>
          <w:b/>
          <w:bCs/>
          <w:sz w:val="24"/>
          <w:szCs w:val="24"/>
        </w:rPr>
        <w:t xml:space="preserve">Litomyšl </w:t>
      </w:r>
      <w:r w:rsidR="00D57659" w:rsidRPr="003912E5">
        <w:rPr>
          <w:b/>
          <w:bCs/>
          <w:sz w:val="24"/>
          <w:szCs w:val="24"/>
        </w:rPr>
        <w:t xml:space="preserve"> 685</w:t>
      </w:r>
      <w:r w:rsidR="00D57659">
        <w:rPr>
          <w:b/>
          <w:bCs/>
          <w:sz w:val="24"/>
          <w:szCs w:val="24"/>
        </w:rPr>
        <w:t>674</w:t>
      </w:r>
      <w:r w:rsidR="00D57659" w:rsidRPr="00AB2EF1">
        <w:rPr>
          <w:sz w:val="24"/>
          <w:szCs w:val="24"/>
        </w:rPr>
        <w:t xml:space="preserve">   </w:t>
      </w:r>
    </w:p>
    <w:p w:rsidR="00E432D4" w:rsidRPr="00AB2EF1" w:rsidRDefault="00E432D4" w:rsidP="00E432D4">
      <w:pPr>
        <w:jc w:val="both"/>
        <w:rPr>
          <w:sz w:val="24"/>
          <w:szCs w:val="24"/>
        </w:rPr>
      </w:pPr>
    </w:p>
    <w:p w:rsidR="00E54198" w:rsidRDefault="001F5671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2344/1   -   ČR Povodí Labe </w:t>
      </w:r>
      <w:proofErr w:type="gramStart"/>
      <w:r>
        <w:rPr>
          <w:sz w:val="24"/>
          <w:szCs w:val="24"/>
        </w:rPr>
        <w:t>s.p.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</w:t>
      </w:r>
      <w:proofErr w:type="spellEnd"/>
      <w:r>
        <w:rPr>
          <w:sz w:val="24"/>
          <w:szCs w:val="24"/>
        </w:rPr>
        <w:t xml:space="preserve">.Nejedlého 951/8, </w:t>
      </w:r>
      <w:proofErr w:type="spellStart"/>
      <w:r>
        <w:rPr>
          <w:sz w:val="24"/>
          <w:szCs w:val="24"/>
        </w:rPr>
        <w:t>Slezké</w:t>
      </w:r>
      <w:proofErr w:type="spellEnd"/>
      <w:r>
        <w:rPr>
          <w:sz w:val="24"/>
          <w:szCs w:val="24"/>
        </w:rPr>
        <w:t xml:space="preserve"> Předměstí, 500 03 HK</w:t>
      </w:r>
    </w:p>
    <w:p w:rsidR="001F5671" w:rsidRPr="009C4AD2" w:rsidRDefault="009C4AD2" w:rsidP="00835E15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</w:t>
      </w:r>
      <w:r w:rsidRPr="009C4AD2">
        <w:rPr>
          <w:bCs/>
          <w:color w:val="000000"/>
          <w:sz w:val="24"/>
          <w:szCs w:val="24"/>
        </w:rPr>
        <w:t>695</w:t>
      </w:r>
      <w:r>
        <w:rPr>
          <w:bCs/>
          <w:color w:val="000000"/>
          <w:sz w:val="24"/>
          <w:szCs w:val="24"/>
        </w:rPr>
        <w:t xml:space="preserve">      -   Pecháček Petr, Partyzánská 307, 570 01 Litomyšl</w:t>
      </w:r>
    </w:p>
    <w:p w:rsidR="009C4AD2" w:rsidRDefault="009C4AD2" w:rsidP="00835E15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gramStart"/>
      <w:r w:rsidRPr="009C4AD2">
        <w:rPr>
          <w:bCs/>
          <w:color w:val="000000"/>
          <w:sz w:val="24"/>
          <w:szCs w:val="24"/>
        </w:rPr>
        <w:t>st.685</w:t>
      </w:r>
      <w:proofErr w:type="gramEnd"/>
      <w:r>
        <w:rPr>
          <w:b/>
          <w:bCs/>
          <w:color w:val="000000"/>
          <w:sz w:val="24"/>
          <w:szCs w:val="24"/>
        </w:rPr>
        <w:t xml:space="preserve">    -   </w:t>
      </w:r>
      <w:r>
        <w:rPr>
          <w:bCs/>
          <w:color w:val="000000"/>
          <w:sz w:val="24"/>
          <w:szCs w:val="24"/>
        </w:rPr>
        <w:t>Pecháček Petr, Partyzánská 307, 570 01 Litomyšl</w:t>
      </w:r>
      <w:r>
        <w:rPr>
          <w:b/>
          <w:bCs/>
          <w:color w:val="000000"/>
          <w:sz w:val="24"/>
          <w:szCs w:val="24"/>
        </w:rPr>
        <w:t xml:space="preserve">  </w:t>
      </w:r>
    </w:p>
    <w:p w:rsidR="009C4AD2" w:rsidRDefault="009C4AD2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  <w:r w:rsidRPr="009C4AD2">
        <w:rPr>
          <w:bCs/>
          <w:color w:val="000000"/>
          <w:sz w:val="24"/>
          <w:szCs w:val="24"/>
        </w:rPr>
        <w:t>2457</w:t>
      </w:r>
      <w:r>
        <w:rPr>
          <w:b/>
          <w:bCs/>
          <w:color w:val="000000"/>
          <w:sz w:val="24"/>
          <w:szCs w:val="24"/>
        </w:rPr>
        <w:t xml:space="preserve">     -   </w:t>
      </w:r>
      <w:r w:rsidRPr="009C4AD2">
        <w:rPr>
          <w:sz w:val="24"/>
          <w:szCs w:val="24"/>
        </w:rPr>
        <w:t xml:space="preserve">Město </w:t>
      </w:r>
      <w:proofErr w:type="gramStart"/>
      <w:r w:rsidRPr="009C4AD2">
        <w:rPr>
          <w:sz w:val="24"/>
          <w:szCs w:val="24"/>
        </w:rPr>
        <w:t>Litomyšl , Bří</w:t>
      </w:r>
      <w:proofErr w:type="gramEnd"/>
      <w:r w:rsidRPr="009C4AD2">
        <w:rPr>
          <w:sz w:val="24"/>
          <w:szCs w:val="24"/>
        </w:rPr>
        <w:t xml:space="preserve"> Šťastných </w:t>
      </w:r>
      <w:r>
        <w:rPr>
          <w:sz w:val="24"/>
          <w:szCs w:val="24"/>
        </w:rPr>
        <w:t>1000, 570 01 Litomyšl</w:t>
      </w:r>
    </w:p>
    <w:p w:rsidR="009C4AD2" w:rsidRDefault="009C4AD2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st.687</w:t>
      </w:r>
      <w:proofErr w:type="gramEnd"/>
      <w:r>
        <w:rPr>
          <w:sz w:val="24"/>
          <w:szCs w:val="24"/>
        </w:rPr>
        <w:t xml:space="preserve">    -   </w:t>
      </w:r>
      <w:proofErr w:type="spellStart"/>
      <w:r w:rsidR="00296735">
        <w:rPr>
          <w:sz w:val="24"/>
          <w:szCs w:val="24"/>
        </w:rPr>
        <w:t>Střasák</w:t>
      </w:r>
      <w:proofErr w:type="spellEnd"/>
      <w:r w:rsidR="00296735">
        <w:rPr>
          <w:sz w:val="24"/>
          <w:szCs w:val="24"/>
        </w:rPr>
        <w:t xml:space="preserve"> Jiří, </w:t>
      </w:r>
      <w:proofErr w:type="spellStart"/>
      <w:r w:rsidR="00296735">
        <w:rPr>
          <w:sz w:val="24"/>
          <w:szCs w:val="24"/>
        </w:rPr>
        <w:t>Miličova</w:t>
      </w:r>
      <w:proofErr w:type="spellEnd"/>
      <w:r w:rsidR="00296735">
        <w:rPr>
          <w:sz w:val="24"/>
          <w:szCs w:val="24"/>
        </w:rPr>
        <w:t xml:space="preserve"> 256 Litomyšlské Předměstí, 566 01 Vysoké Mýto</w:t>
      </w:r>
    </w:p>
    <w:p w:rsidR="00296735" w:rsidRDefault="00296735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Střasák</w:t>
      </w:r>
      <w:proofErr w:type="spellEnd"/>
      <w:r>
        <w:rPr>
          <w:sz w:val="24"/>
          <w:szCs w:val="24"/>
        </w:rPr>
        <w:t xml:space="preserve"> Jaroslav, Partyzánská 338, 570 01 Litomyšl    </w:t>
      </w:r>
    </w:p>
    <w:p w:rsidR="00296735" w:rsidRDefault="00296735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693       -  </w:t>
      </w:r>
      <w:r w:rsidR="008F25A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Střasák</w:t>
      </w:r>
      <w:proofErr w:type="spellEnd"/>
      <w:r>
        <w:rPr>
          <w:sz w:val="24"/>
          <w:szCs w:val="24"/>
        </w:rPr>
        <w:t xml:space="preserve"> Jiří, </w:t>
      </w:r>
      <w:proofErr w:type="spellStart"/>
      <w:r>
        <w:rPr>
          <w:sz w:val="24"/>
          <w:szCs w:val="24"/>
        </w:rPr>
        <w:t>Miličova</w:t>
      </w:r>
      <w:proofErr w:type="spellEnd"/>
      <w:r>
        <w:rPr>
          <w:sz w:val="24"/>
          <w:szCs w:val="24"/>
        </w:rPr>
        <w:t xml:space="preserve"> 256 Litomyšlské Předměstí, 566 01 Vysoké Mýto</w:t>
      </w:r>
    </w:p>
    <w:p w:rsidR="00296735" w:rsidRDefault="00296735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Střasák</w:t>
      </w:r>
      <w:proofErr w:type="spellEnd"/>
      <w:r>
        <w:rPr>
          <w:sz w:val="24"/>
          <w:szCs w:val="24"/>
        </w:rPr>
        <w:t xml:space="preserve"> Jaroslav, Partyzánská 338, 570 01 Litomyšl    </w:t>
      </w:r>
    </w:p>
    <w:p w:rsidR="00296735" w:rsidRDefault="00296735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st.688</w:t>
      </w:r>
      <w:proofErr w:type="gramEnd"/>
      <w:r>
        <w:rPr>
          <w:sz w:val="24"/>
          <w:szCs w:val="24"/>
        </w:rPr>
        <w:t xml:space="preserve">    -   Žáková Andrea, Partyzánská 310, 570 01 Litomyšl        </w:t>
      </w:r>
    </w:p>
    <w:p w:rsidR="00296735" w:rsidRDefault="00296735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692/1    -   Žáková Andrea, Partyzánská 310, 570 01 Litomyšl        </w:t>
      </w:r>
    </w:p>
    <w:p w:rsidR="00296735" w:rsidRDefault="00B54AC3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692/2    -   </w:t>
      </w:r>
      <w:proofErr w:type="spellStart"/>
      <w:r>
        <w:rPr>
          <w:sz w:val="24"/>
          <w:szCs w:val="24"/>
        </w:rPr>
        <w:t>Stolariková</w:t>
      </w:r>
      <w:proofErr w:type="spellEnd"/>
      <w:r>
        <w:rPr>
          <w:sz w:val="24"/>
          <w:szCs w:val="24"/>
        </w:rPr>
        <w:t xml:space="preserve"> Dana, </w:t>
      </w:r>
      <w:proofErr w:type="spellStart"/>
      <w:r>
        <w:rPr>
          <w:sz w:val="24"/>
          <w:szCs w:val="24"/>
        </w:rPr>
        <w:t>Mařákova</w:t>
      </w:r>
      <w:proofErr w:type="spellEnd"/>
      <w:r>
        <w:rPr>
          <w:sz w:val="24"/>
          <w:szCs w:val="24"/>
        </w:rPr>
        <w:t xml:space="preserve"> 1113, 570 01 Litomyšl</w:t>
      </w:r>
    </w:p>
    <w:p w:rsidR="00B54AC3" w:rsidRDefault="00B54AC3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Václavíková Naděžda, </w:t>
      </w:r>
      <w:proofErr w:type="spellStart"/>
      <w:r>
        <w:rPr>
          <w:sz w:val="24"/>
          <w:szCs w:val="24"/>
        </w:rPr>
        <w:t>Riegrova</w:t>
      </w:r>
      <w:proofErr w:type="spellEnd"/>
      <w:r>
        <w:rPr>
          <w:sz w:val="24"/>
          <w:szCs w:val="24"/>
        </w:rPr>
        <w:t xml:space="preserve"> 1776, 560 02 Česká Třebová</w:t>
      </w:r>
    </w:p>
    <w:p w:rsidR="00B54AC3" w:rsidRDefault="00B54AC3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</w:t>
      </w:r>
      <w:proofErr w:type="spellStart"/>
      <w:r>
        <w:rPr>
          <w:sz w:val="24"/>
          <w:szCs w:val="24"/>
        </w:rPr>
        <w:t>Ospaldová</w:t>
      </w:r>
      <w:proofErr w:type="spellEnd"/>
      <w:r>
        <w:rPr>
          <w:sz w:val="24"/>
          <w:szCs w:val="24"/>
        </w:rPr>
        <w:t xml:space="preserve"> Jana, Benátská 1003, 570 01 Litomyšl</w:t>
      </w:r>
    </w:p>
    <w:p w:rsidR="00B54AC3" w:rsidRDefault="00B54AC3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Malínská Marie, Partyzánská 311, 570 01 Litomyšl</w:t>
      </w:r>
    </w:p>
    <w:p w:rsidR="00B54AC3" w:rsidRDefault="00B54AC3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Jánová</w:t>
      </w:r>
      <w:proofErr w:type="spellEnd"/>
      <w:r>
        <w:rPr>
          <w:sz w:val="24"/>
          <w:szCs w:val="24"/>
        </w:rPr>
        <w:t xml:space="preserve"> Hana, Lhotka 84, 560 02 Česká Třebová</w:t>
      </w:r>
    </w:p>
    <w:p w:rsidR="00FC2898" w:rsidRDefault="00B54AC3" w:rsidP="00FC2898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st.689</w:t>
      </w:r>
      <w:proofErr w:type="gramEnd"/>
      <w:r w:rsidR="00FC2898">
        <w:rPr>
          <w:sz w:val="24"/>
          <w:szCs w:val="24"/>
        </w:rPr>
        <w:t xml:space="preserve">   -   </w:t>
      </w:r>
      <w:r>
        <w:rPr>
          <w:sz w:val="24"/>
          <w:szCs w:val="24"/>
        </w:rPr>
        <w:t xml:space="preserve"> </w:t>
      </w:r>
      <w:proofErr w:type="spellStart"/>
      <w:r w:rsidR="00FC2898">
        <w:rPr>
          <w:sz w:val="24"/>
          <w:szCs w:val="24"/>
        </w:rPr>
        <w:t>Stolariková</w:t>
      </w:r>
      <w:proofErr w:type="spellEnd"/>
      <w:r w:rsidR="00FC2898">
        <w:rPr>
          <w:sz w:val="24"/>
          <w:szCs w:val="24"/>
        </w:rPr>
        <w:t xml:space="preserve"> Dana, </w:t>
      </w:r>
      <w:proofErr w:type="spellStart"/>
      <w:r w:rsidR="00FC2898">
        <w:rPr>
          <w:sz w:val="24"/>
          <w:szCs w:val="24"/>
        </w:rPr>
        <w:t>Mařákova</w:t>
      </w:r>
      <w:proofErr w:type="spellEnd"/>
      <w:r w:rsidR="00FC2898">
        <w:rPr>
          <w:sz w:val="24"/>
          <w:szCs w:val="24"/>
        </w:rPr>
        <w:t xml:space="preserve"> 1113, 570 01 Litomyšl</w:t>
      </w:r>
    </w:p>
    <w:p w:rsidR="00FC2898" w:rsidRDefault="00FC2898" w:rsidP="00FC2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Václavíková Naděžda, </w:t>
      </w:r>
      <w:proofErr w:type="spellStart"/>
      <w:r>
        <w:rPr>
          <w:sz w:val="24"/>
          <w:szCs w:val="24"/>
        </w:rPr>
        <w:t>Riegrova</w:t>
      </w:r>
      <w:proofErr w:type="spellEnd"/>
      <w:r>
        <w:rPr>
          <w:sz w:val="24"/>
          <w:szCs w:val="24"/>
        </w:rPr>
        <w:t xml:space="preserve"> 1776, 560 02 Česká Třebová</w:t>
      </w:r>
    </w:p>
    <w:p w:rsidR="00FC2898" w:rsidRDefault="00FC2898" w:rsidP="00FC2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</w:t>
      </w:r>
      <w:proofErr w:type="spellStart"/>
      <w:r>
        <w:rPr>
          <w:sz w:val="24"/>
          <w:szCs w:val="24"/>
        </w:rPr>
        <w:t>Ospaldová</w:t>
      </w:r>
      <w:proofErr w:type="spellEnd"/>
      <w:r>
        <w:rPr>
          <w:sz w:val="24"/>
          <w:szCs w:val="24"/>
        </w:rPr>
        <w:t xml:space="preserve"> Jana, Benátská 1003, 570 01 Litomyšl</w:t>
      </w:r>
    </w:p>
    <w:p w:rsidR="00FC2898" w:rsidRDefault="00FC2898" w:rsidP="00FC2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Malínská Marie, Partyzánská 311, 570 01 Litomyšl</w:t>
      </w:r>
    </w:p>
    <w:p w:rsidR="00FC2898" w:rsidRDefault="00FC2898" w:rsidP="00FC2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Jánová</w:t>
      </w:r>
      <w:proofErr w:type="spellEnd"/>
      <w:r>
        <w:rPr>
          <w:sz w:val="24"/>
          <w:szCs w:val="24"/>
        </w:rPr>
        <w:t xml:space="preserve"> Hana, Lhotka 84, 560 02 Česká Třebová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st.697</w:t>
      </w:r>
      <w:proofErr w:type="gramEnd"/>
      <w:r>
        <w:rPr>
          <w:sz w:val="24"/>
          <w:szCs w:val="24"/>
        </w:rPr>
        <w:t xml:space="preserve">   -    </w:t>
      </w:r>
      <w:proofErr w:type="spellStart"/>
      <w:r>
        <w:rPr>
          <w:sz w:val="24"/>
          <w:szCs w:val="24"/>
        </w:rPr>
        <w:t>Stolariková</w:t>
      </w:r>
      <w:proofErr w:type="spellEnd"/>
      <w:r>
        <w:rPr>
          <w:sz w:val="24"/>
          <w:szCs w:val="24"/>
        </w:rPr>
        <w:t xml:space="preserve"> Dana, </w:t>
      </w:r>
      <w:proofErr w:type="spellStart"/>
      <w:r>
        <w:rPr>
          <w:sz w:val="24"/>
          <w:szCs w:val="24"/>
        </w:rPr>
        <w:t>Mařákova</w:t>
      </w:r>
      <w:proofErr w:type="spellEnd"/>
      <w:r>
        <w:rPr>
          <w:sz w:val="24"/>
          <w:szCs w:val="24"/>
        </w:rPr>
        <w:t xml:space="preserve"> 1113, 570 01 Litomyšl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Václavíková Naděžda, </w:t>
      </w:r>
      <w:proofErr w:type="spellStart"/>
      <w:r>
        <w:rPr>
          <w:sz w:val="24"/>
          <w:szCs w:val="24"/>
        </w:rPr>
        <w:t>Riegrova</w:t>
      </w:r>
      <w:proofErr w:type="spellEnd"/>
      <w:r>
        <w:rPr>
          <w:sz w:val="24"/>
          <w:szCs w:val="24"/>
        </w:rPr>
        <w:t xml:space="preserve"> 1776, 560 02 Česká Třebová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</w:t>
      </w:r>
      <w:proofErr w:type="spellStart"/>
      <w:r>
        <w:rPr>
          <w:sz w:val="24"/>
          <w:szCs w:val="24"/>
        </w:rPr>
        <w:t>Ospaldová</w:t>
      </w:r>
      <w:proofErr w:type="spellEnd"/>
      <w:r>
        <w:rPr>
          <w:sz w:val="24"/>
          <w:szCs w:val="24"/>
        </w:rPr>
        <w:t xml:space="preserve"> Jana, Benátská 1003, 570 01 Litomyšl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Malínská Marie, Partyzánská 311, 570 01 Litomyšl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Jánová</w:t>
      </w:r>
      <w:proofErr w:type="spellEnd"/>
      <w:r>
        <w:rPr>
          <w:sz w:val="24"/>
          <w:szCs w:val="24"/>
        </w:rPr>
        <w:t xml:space="preserve"> Hana, Lhotka 84, 560 02 Česká Třebová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685      -    </w:t>
      </w:r>
      <w:proofErr w:type="spellStart"/>
      <w:r>
        <w:rPr>
          <w:sz w:val="24"/>
          <w:szCs w:val="24"/>
        </w:rPr>
        <w:t>Stolariková</w:t>
      </w:r>
      <w:proofErr w:type="spellEnd"/>
      <w:r>
        <w:rPr>
          <w:sz w:val="24"/>
          <w:szCs w:val="24"/>
        </w:rPr>
        <w:t xml:space="preserve"> Dana, </w:t>
      </w:r>
      <w:proofErr w:type="spellStart"/>
      <w:r>
        <w:rPr>
          <w:sz w:val="24"/>
          <w:szCs w:val="24"/>
        </w:rPr>
        <w:t>Mařákova</w:t>
      </w:r>
      <w:proofErr w:type="spellEnd"/>
      <w:r>
        <w:rPr>
          <w:sz w:val="24"/>
          <w:szCs w:val="24"/>
        </w:rPr>
        <w:t xml:space="preserve"> 1113, 570 01 Litomyšl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Václavíková Naděžda, </w:t>
      </w:r>
      <w:proofErr w:type="spellStart"/>
      <w:r>
        <w:rPr>
          <w:sz w:val="24"/>
          <w:szCs w:val="24"/>
        </w:rPr>
        <w:t>Riegrova</w:t>
      </w:r>
      <w:proofErr w:type="spellEnd"/>
      <w:r>
        <w:rPr>
          <w:sz w:val="24"/>
          <w:szCs w:val="24"/>
        </w:rPr>
        <w:t xml:space="preserve"> 1776, 560 02 Česká Třebová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</w:t>
      </w:r>
      <w:proofErr w:type="spellStart"/>
      <w:r>
        <w:rPr>
          <w:sz w:val="24"/>
          <w:szCs w:val="24"/>
        </w:rPr>
        <w:t>Ospaldová</w:t>
      </w:r>
      <w:proofErr w:type="spellEnd"/>
      <w:r>
        <w:rPr>
          <w:sz w:val="24"/>
          <w:szCs w:val="24"/>
        </w:rPr>
        <w:t xml:space="preserve"> Jana, Benátská 1003, 570 01 Litomyšl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Malínská Marie, Partyzánská 311, 570 01 Litomyšl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Jánová</w:t>
      </w:r>
      <w:proofErr w:type="spellEnd"/>
      <w:r>
        <w:rPr>
          <w:sz w:val="24"/>
          <w:szCs w:val="24"/>
        </w:rPr>
        <w:t xml:space="preserve"> Hana, Lhotka 84, 560 02 Česká Třebová</w:t>
      </w:r>
    </w:p>
    <w:p w:rsidR="003D33E8" w:rsidRDefault="003D33E8" w:rsidP="003D33E8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st.696</w:t>
      </w:r>
      <w:proofErr w:type="gramEnd"/>
      <w:r>
        <w:rPr>
          <w:sz w:val="24"/>
          <w:szCs w:val="24"/>
        </w:rPr>
        <w:t xml:space="preserve">   -    Truhlář Petr, Orlice 6, 561 51 Letohrad</w:t>
      </w:r>
    </w:p>
    <w:p w:rsidR="00565650" w:rsidRDefault="00565650" w:rsidP="0056565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684/1   -    Truhlář Petr, Orlice 6, 561 51 Letohrad</w:t>
      </w:r>
    </w:p>
    <w:p w:rsidR="00565650" w:rsidRDefault="00565650" w:rsidP="00565650">
      <w:pPr>
        <w:autoSpaceDE w:val="0"/>
        <w:autoSpaceDN w:val="0"/>
        <w:adjustRightInd w:val="0"/>
        <w:ind w:left="708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st.695/2-    </w:t>
      </w:r>
      <w:proofErr w:type="spellStart"/>
      <w:r>
        <w:rPr>
          <w:sz w:val="24"/>
          <w:szCs w:val="24"/>
        </w:rPr>
        <w:t>TaT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trade</w:t>
      </w:r>
      <w:proofErr w:type="spellEnd"/>
      <w:r>
        <w:rPr>
          <w:sz w:val="24"/>
          <w:szCs w:val="24"/>
        </w:rPr>
        <w:t xml:space="preserve"> Holding s.r.o., </w:t>
      </w:r>
      <w:r w:rsidR="006257C2">
        <w:rPr>
          <w:sz w:val="24"/>
          <w:szCs w:val="24"/>
        </w:rPr>
        <w:t>P</w:t>
      </w:r>
      <w:r>
        <w:rPr>
          <w:sz w:val="24"/>
          <w:szCs w:val="24"/>
        </w:rPr>
        <w:t>olitických vězň</w:t>
      </w:r>
      <w:r w:rsidR="006257C2">
        <w:rPr>
          <w:sz w:val="24"/>
          <w:szCs w:val="24"/>
        </w:rPr>
        <w:t xml:space="preserve">ů 1511/5 Nové Město, 110 00 Praha </w:t>
      </w:r>
    </w:p>
    <w:p w:rsidR="002128D5" w:rsidRDefault="002128D5" w:rsidP="002128D5">
      <w:pPr>
        <w:autoSpaceDE w:val="0"/>
        <w:autoSpaceDN w:val="0"/>
        <w:adjustRightInd w:val="0"/>
        <w:ind w:left="708" w:hanging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st.3552</w:t>
      </w:r>
      <w:proofErr w:type="gramEnd"/>
      <w:r>
        <w:rPr>
          <w:sz w:val="24"/>
          <w:szCs w:val="24"/>
        </w:rPr>
        <w:t xml:space="preserve"> -    </w:t>
      </w:r>
      <w:proofErr w:type="spellStart"/>
      <w:r>
        <w:rPr>
          <w:sz w:val="24"/>
          <w:szCs w:val="24"/>
        </w:rPr>
        <w:t>TaT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trade</w:t>
      </w:r>
      <w:proofErr w:type="spellEnd"/>
      <w:r>
        <w:rPr>
          <w:sz w:val="24"/>
          <w:szCs w:val="24"/>
        </w:rPr>
        <w:t xml:space="preserve"> Holding s.r.o., Politických vězňů 1511/5 Nové Město, 110 00 Praha </w:t>
      </w:r>
    </w:p>
    <w:p w:rsidR="002128D5" w:rsidRDefault="002128D5" w:rsidP="002128D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st.695/1-    Beneš Josef, Benátská 1073, 570 01 Litomyšl  </w:t>
      </w:r>
    </w:p>
    <w:p w:rsidR="00565650" w:rsidRDefault="002128D5" w:rsidP="0056565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2417    -    Beneš Josef, Benátská 1073, 570 01 Litomyšl  </w:t>
      </w:r>
    </w:p>
    <w:p w:rsidR="002128D5" w:rsidRDefault="00C51B27" w:rsidP="0056565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2413/13-    Vápeníková Soňa, Partyzánská 1216, 570 01 Litomyšl</w:t>
      </w:r>
    </w:p>
    <w:p w:rsidR="00565650" w:rsidRDefault="00C51B27" w:rsidP="0056565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2413/15-     </w:t>
      </w:r>
      <w:proofErr w:type="spellStart"/>
      <w:r>
        <w:rPr>
          <w:sz w:val="24"/>
          <w:szCs w:val="24"/>
        </w:rPr>
        <w:t>Šauerová</w:t>
      </w:r>
      <w:proofErr w:type="spellEnd"/>
      <w:r>
        <w:rPr>
          <w:sz w:val="24"/>
          <w:szCs w:val="24"/>
        </w:rPr>
        <w:t xml:space="preserve"> Monika, </w:t>
      </w:r>
      <w:proofErr w:type="spellStart"/>
      <w:r>
        <w:rPr>
          <w:sz w:val="24"/>
          <w:szCs w:val="24"/>
        </w:rPr>
        <w:t>Končinská</w:t>
      </w:r>
      <w:proofErr w:type="spellEnd"/>
      <w:r>
        <w:rPr>
          <w:sz w:val="24"/>
          <w:szCs w:val="24"/>
        </w:rPr>
        <w:t xml:space="preserve"> 223 Zahájí, 570 01 Litomyšl</w:t>
      </w:r>
    </w:p>
    <w:p w:rsidR="00FC2898" w:rsidRDefault="00C51B27" w:rsidP="00FC2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674      -    </w:t>
      </w:r>
      <w:proofErr w:type="spellStart"/>
      <w:r>
        <w:rPr>
          <w:sz w:val="24"/>
          <w:szCs w:val="24"/>
        </w:rPr>
        <w:t>Tivodar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Mikola</w:t>
      </w:r>
      <w:proofErr w:type="spellEnd"/>
      <w:r>
        <w:rPr>
          <w:sz w:val="24"/>
          <w:szCs w:val="24"/>
        </w:rPr>
        <w:t>, U staré školy 114/4 Staré Město, 110 00 Praha</w:t>
      </w:r>
    </w:p>
    <w:p w:rsidR="00C51B27" w:rsidRDefault="00C51B27" w:rsidP="00C51B2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st.3598</w:t>
      </w:r>
      <w:proofErr w:type="gramEnd"/>
      <w:r>
        <w:rPr>
          <w:sz w:val="24"/>
          <w:szCs w:val="24"/>
        </w:rPr>
        <w:t xml:space="preserve"> -    </w:t>
      </w:r>
      <w:proofErr w:type="spellStart"/>
      <w:r>
        <w:rPr>
          <w:sz w:val="24"/>
          <w:szCs w:val="24"/>
        </w:rPr>
        <w:t>Tivodar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Mikola</w:t>
      </w:r>
      <w:proofErr w:type="spellEnd"/>
      <w:r>
        <w:rPr>
          <w:sz w:val="24"/>
          <w:szCs w:val="24"/>
        </w:rPr>
        <w:t xml:space="preserve">, U staré školy 114/4 Staré Město, 110 00 Praha  </w:t>
      </w:r>
    </w:p>
    <w:p w:rsidR="00C51B27" w:rsidRDefault="00901659" w:rsidP="00C51B2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667/6    -    </w:t>
      </w:r>
      <w:proofErr w:type="spellStart"/>
      <w:r>
        <w:rPr>
          <w:sz w:val="24"/>
          <w:szCs w:val="24"/>
        </w:rPr>
        <w:t>Štursová</w:t>
      </w:r>
      <w:proofErr w:type="spellEnd"/>
      <w:r>
        <w:rPr>
          <w:sz w:val="24"/>
          <w:szCs w:val="24"/>
        </w:rPr>
        <w:t xml:space="preserve"> Milada, Partyzánská 946, 570 01 Litomyšl</w:t>
      </w:r>
    </w:p>
    <w:p w:rsidR="00901659" w:rsidRDefault="00901659" w:rsidP="0090165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667/3    -    </w:t>
      </w:r>
      <w:proofErr w:type="spellStart"/>
      <w:r>
        <w:rPr>
          <w:sz w:val="24"/>
          <w:szCs w:val="24"/>
        </w:rPr>
        <w:t>Štursová</w:t>
      </w:r>
      <w:proofErr w:type="spellEnd"/>
      <w:r>
        <w:rPr>
          <w:sz w:val="24"/>
          <w:szCs w:val="24"/>
        </w:rPr>
        <w:t xml:space="preserve"> Milada, Partyzánská 946, 570 01 Litomyšl</w:t>
      </w:r>
    </w:p>
    <w:p w:rsidR="00901659" w:rsidRDefault="00901659" w:rsidP="0090165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Pešinová</w:t>
      </w:r>
      <w:proofErr w:type="spellEnd"/>
      <w:r>
        <w:rPr>
          <w:sz w:val="24"/>
          <w:szCs w:val="24"/>
        </w:rPr>
        <w:t xml:space="preserve"> Jana Ing.</w:t>
      </w:r>
      <w:r w:rsidR="008A5BC3">
        <w:rPr>
          <w:sz w:val="24"/>
          <w:szCs w:val="24"/>
        </w:rPr>
        <w:t>, Janov 304, 569 55 Janov</w:t>
      </w:r>
    </w:p>
    <w:p w:rsidR="00C51B27" w:rsidRDefault="008A5BC3" w:rsidP="00C51B2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Štursa</w:t>
      </w:r>
      <w:proofErr w:type="spellEnd"/>
      <w:r>
        <w:rPr>
          <w:sz w:val="24"/>
          <w:szCs w:val="24"/>
        </w:rPr>
        <w:t xml:space="preserve"> Martin, Partyzánská 946, 570 01 Litomyšl</w:t>
      </w:r>
    </w:p>
    <w:p w:rsidR="00C51B27" w:rsidRDefault="00C51B27" w:rsidP="00C51B2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8A5BC3">
        <w:rPr>
          <w:sz w:val="24"/>
          <w:szCs w:val="24"/>
        </w:rPr>
        <w:t xml:space="preserve">      </w:t>
      </w:r>
      <w:proofErr w:type="spellStart"/>
      <w:r w:rsidR="008A5BC3">
        <w:rPr>
          <w:sz w:val="24"/>
          <w:szCs w:val="24"/>
        </w:rPr>
        <w:t>Vomočilová</w:t>
      </w:r>
      <w:proofErr w:type="spellEnd"/>
      <w:r w:rsidR="008A5BC3">
        <w:rPr>
          <w:sz w:val="24"/>
          <w:szCs w:val="24"/>
        </w:rPr>
        <w:t xml:space="preserve"> Stanislava, </w:t>
      </w:r>
      <w:proofErr w:type="spellStart"/>
      <w:r w:rsidR="008A5BC3">
        <w:rPr>
          <w:sz w:val="24"/>
          <w:szCs w:val="24"/>
        </w:rPr>
        <w:t>Zahájská</w:t>
      </w:r>
      <w:proofErr w:type="spellEnd"/>
      <w:r w:rsidR="008A5BC3">
        <w:rPr>
          <w:sz w:val="24"/>
          <w:szCs w:val="24"/>
        </w:rPr>
        <w:t xml:space="preserve"> 346 Zahájí, 570 01 Litomyšl</w:t>
      </w:r>
    </w:p>
    <w:p w:rsidR="0062113F" w:rsidRPr="00296735" w:rsidRDefault="0062113F" w:rsidP="00C51B2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st.698</w:t>
      </w:r>
      <w:proofErr w:type="gramEnd"/>
      <w:r>
        <w:rPr>
          <w:sz w:val="24"/>
          <w:szCs w:val="24"/>
        </w:rPr>
        <w:t xml:space="preserve">   -    </w:t>
      </w:r>
      <w:proofErr w:type="spellStart"/>
      <w:r>
        <w:rPr>
          <w:sz w:val="24"/>
          <w:szCs w:val="24"/>
        </w:rPr>
        <w:t>Boštík</w:t>
      </w:r>
      <w:proofErr w:type="spellEnd"/>
      <w:r>
        <w:rPr>
          <w:sz w:val="24"/>
          <w:szCs w:val="24"/>
        </w:rPr>
        <w:t xml:space="preserve"> Pavel, Partyzánská 321, 570 01 Litomyšl</w:t>
      </w:r>
    </w:p>
    <w:p w:rsidR="00B54AC3" w:rsidRDefault="00B54AC3" w:rsidP="0029673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62113F">
        <w:rPr>
          <w:sz w:val="24"/>
          <w:szCs w:val="24"/>
        </w:rPr>
        <w:t xml:space="preserve">      </w:t>
      </w:r>
      <w:proofErr w:type="spellStart"/>
      <w:r w:rsidR="0062113F">
        <w:rPr>
          <w:sz w:val="24"/>
          <w:szCs w:val="24"/>
        </w:rPr>
        <w:t>Lustyková</w:t>
      </w:r>
      <w:proofErr w:type="spellEnd"/>
      <w:r w:rsidR="0062113F">
        <w:rPr>
          <w:sz w:val="24"/>
          <w:szCs w:val="24"/>
        </w:rPr>
        <w:t xml:space="preserve"> Ludmila, Partyzánská 321, 570 01 Litomyšl</w:t>
      </w:r>
    </w:p>
    <w:p w:rsidR="0062113F" w:rsidRPr="00296735" w:rsidRDefault="0062113F" w:rsidP="006211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667/5   -    </w:t>
      </w:r>
      <w:proofErr w:type="spellStart"/>
      <w:r>
        <w:rPr>
          <w:sz w:val="24"/>
          <w:szCs w:val="24"/>
        </w:rPr>
        <w:t>Boštík</w:t>
      </w:r>
      <w:proofErr w:type="spellEnd"/>
      <w:r>
        <w:rPr>
          <w:sz w:val="24"/>
          <w:szCs w:val="24"/>
        </w:rPr>
        <w:t xml:space="preserve"> Pavel, Partyzánská 321, 570 01 Litomyšl</w:t>
      </w:r>
    </w:p>
    <w:p w:rsidR="009C4AD2" w:rsidRDefault="009C4AD2" w:rsidP="00835E15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gramStart"/>
      <w:r w:rsidRPr="005C1908">
        <w:rPr>
          <w:b/>
          <w:bCs/>
          <w:color w:val="000000"/>
          <w:sz w:val="24"/>
          <w:szCs w:val="24"/>
        </w:rPr>
        <w:t>A.4 Údaje</w:t>
      </w:r>
      <w:proofErr w:type="gramEnd"/>
      <w:r w:rsidRPr="005C1908">
        <w:rPr>
          <w:b/>
          <w:bCs/>
          <w:color w:val="000000"/>
          <w:sz w:val="24"/>
          <w:szCs w:val="24"/>
        </w:rPr>
        <w:t xml:space="preserve"> o stavbě</w:t>
      </w: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a) nová stavba nebo změna dokončené stavby</w:t>
      </w: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>Jedná</w:t>
      </w:r>
      <w:r>
        <w:rPr>
          <w:color w:val="000000"/>
          <w:sz w:val="24"/>
          <w:szCs w:val="24"/>
        </w:rPr>
        <w:t xml:space="preserve"> se o </w:t>
      </w:r>
      <w:r w:rsidR="00435285">
        <w:rPr>
          <w:color w:val="000000"/>
          <w:sz w:val="24"/>
          <w:szCs w:val="24"/>
        </w:rPr>
        <w:t>rekonstrukci stávající místní komunikace.</w:t>
      </w: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b) účel užívání stavby</w:t>
      </w:r>
    </w:p>
    <w:p w:rsidR="000E3C36" w:rsidRDefault="00E54198" w:rsidP="000E3C36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D7B7A">
        <w:rPr>
          <w:b/>
          <w:color w:val="000000"/>
          <w:sz w:val="24"/>
          <w:szCs w:val="24"/>
        </w:rPr>
        <w:t xml:space="preserve">Předmětem stavby </w:t>
      </w:r>
      <w:r w:rsidR="000E3C36" w:rsidRPr="00FD7B7A">
        <w:rPr>
          <w:b/>
          <w:color w:val="000000"/>
          <w:sz w:val="24"/>
          <w:szCs w:val="24"/>
        </w:rPr>
        <w:t>je</w:t>
      </w:r>
      <w:r w:rsidR="000E3C36" w:rsidRPr="00FD7B7A">
        <w:rPr>
          <w:b/>
          <w:color w:val="FF0000"/>
          <w:sz w:val="24"/>
          <w:szCs w:val="24"/>
        </w:rPr>
        <w:t xml:space="preserve"> </w:t>
      </w:r>
      <w:r w:rsidR="000E3C36" w:rsidRPr="00FD7B7A">
        <w:rPr>
          <w:b/>
          <w:sz w:val="24"/>
          <w:szCs w:val="24"/>
        </w:rPr>
        <w:t xml:space="preserve">rekonstrukce stávající místní komunikace části ulice Partyzánské od řeky </w:t>
      </w:r>
      <w:proofErr w:type="spellStart"/>
      <w:r w:rsidR="000E3C36" w:rsidRPr="00FD7B7A">
        <w:rPr>
          <w:b/>
          <w:sz w:val="24"/>
          <w:szCs w:val="24"/>
        </w:rPr>
        <w:t>Loučné</w:t>
      </w:r>
      <w:proofErr w:type="spellEnd"/>
      <w:r w:rsidR="000E3C36" w:rsidRPr="00FD7B7A">
        <w:rPr>
          <w:b/>
          <w:sz w:val="24"/>
          <w:szCs w:val="24"/>
        </w:rPr>
        <w:t xml:space="preserve"> směrem k ulici Benátská.</w:t>
      </w:r>
      <w:r w:rsidR="000E3C36">
        <w:rPr>
          <w:sz w:val="24"/>
          <w:szCs w:val="24"/>
        </w:rPr>
        <w:t xml:space="preserve"> </w:t>
      </w:r>
      <w:r w:rsidR="000E3C36">
        <w:rPr>
          <w:color w:val="000000"/>
          <w:sz w:val="24"/>
          <w:szCs w:val="24"/>
        </w:rPr>
        <w:t>Jedná se o jednopruhovou obousměrnou kom</w:t>
      </w:r>
      <w:r w:rsidR="000E3C36">
        <w:rPr>
          <w:color w:val="000000"/>
          <w:sz w:val="24"/>
          <w:szCs w:val="24"/>
        </w:rPr>
        <w:t>u</w:t>
      </w:r>
      <w:r w:rsidR="000E3C36">
        <w:rPr>
          <w:color w:val="000000"/>
          <w:sz w:val="24"/>
          <w:szCs w:val="24"/>
        </w:rPr>
        <w:t xml:space="preserve">nikaci s jednou výhybnou a obratištěm u řeky </w:t>
      </w:r>
      <w:proofErr w:type="spellStart"/>
      <w:r w:rsidR="000E3C36">
        <w:rPr>
          <w:color w:val="000000"/>
          <w:sz w:val="24"/>
          <w:szCs w:val="24"/>
        </w:rPr>
        <w:t>Loučné</w:t>
      </w:r>
      <w:proofErr w:type="spellEnd"/>
      <w:r w:rsidR="000E3C36">
        <w:rPr>
          <w:color w:val="000000"/>
          <w:sz w:val="24"/>
          <w:szCs w:val="24"/>
        </w:rPr>
        <w:t xml:space="preserve"> dle ČSN 73 6110 – Navrhování mís</w:t>
      </w:r>
      <w:r w:rsidR="000E3C36">
        <w:rPr>
          <w:color w:val="000000"/>
          <w:sz w:val="24"/>
          <w:szCs w:val="24"/>
        </w:rPr>
        <w:t>t</w:t>
      </w:r>
      <w:r w:rsidR="000E3C36">
        <w:rPr>
          <w:color w:val="000000"/>
          <w:sz w:val="24"/>
          <w:szCs w:val="24"/>
        </w:rPr>
        <w:t xml:space="preserve">ních komunikací. Šířka komunikace je 4,0 m. Obratiště je vzhledem k omezenému </w:t>
      </w:r>
      <w:proofErr w:type="gramStart"/>
      <w:r w:rsidR="000E3C36">
        <w:rPr>
          <w:color w:val="000000"/>
          <w:sz w:val="24"/>
          <w:szCs w:val="24"/>
        </w:rPr>
        <w:t>prostoru  navrž</w:t>
      </w:r>
      <w:r w:rsidR="000E3C36">
        <w:rPr>
          <w:color w:val="000000"/>
          <w:sz w:val="24"/>
          <w:szCs w:val="24"/>
        </w:rPr>
        <w:t>e</w:t>
      </w:r>
      <w:r w:rsidR="000E3C36">
        <w:rPr>
          <w:color w:val="000000"/>
          <w:sz w:val="24"/>
          <w:szCs w:val="24"/>
        </w:rPr>
        <w:t>no</w:t>
      </w:r>
      <w:proofErr w:type="gramEnd"/>
      <w:r w:rsidR="000E3C36">
        <w:rPr>
          <w:color w:val="000000"/>
          <w:sz w:val="24"/>
          <w:szCs w:val="24"/>
        </w:rPr>
        <w:t xml:space="preserve"> </w:t>
      </w:r>
      <w:r w:rsidR="00E95B3D">
        <w:rPr>
          <w:color w:val="000000"/>
          <w:sz w:val="24"/>
          <w:szCs w:val="24"/>
        </w:rPr>
        <w:t xml:space="preserve">pro otáčení v několika krocích. Projekt předpokládá </w:t>
      </w:r>
      <w:proofErr w:type="spellStart"/>
      <w:r w:rsidR="00E95B3D">
        <w:rPr>
          <w:color w:val="000000"/>
          <w:sz w:val="24"/>
          <w:szCs w:val="24"/>
        </w:rPr>
        <w:t>max</w:t>
      </w:r>
      <w:proofErr w:type="spellEnd"/>
      <w:r w:rsidR="00E95B3D">
        <w:rPr>
          <w:color w:val="000000"/>
          <w:sz w:val="24"/>
          <w:szCs w:val="24"/>
        </w:rPr>
        <w:t xml:space="preserve"> </w:t>
      </w:r>
      <w:r w:rsidR="00A5014D">
        <w:rPr>
          <w:color w:val="000000"/>
          <w:sz w:val="24"/>
          <w:szCs w:val="24"/>
        </w:rPr>
        <w:t xml:space="preserve">délku </w:t>
      </w:r>
      <w:proofErr w:type="gramStart"/>
      <w:r w:rsidR="00A5014D">
        <w:rPr>
          <w:color w:val="000000"/>
          <w:sz w:val="24"/>
          <w:szCs w:val="24"/>
        </w:rPr>
        <w:t>vozidla</w:t>
      </w:r>
      <w:r w:rsidR="00E95B3D">
        <w:rPr>
          <w:color w:val="000000"/>
          <w:sz w:val="24"/>
          <w:szCs w:val="24"/>
        </w:rPr>
        <w:t xml:space="preserve"> </w:t>
      </w:r>
      <w:r w:rsidR="00A5014D">
        <w:rPr>
          <w:color w:val="000000"/>
          <w:sz w:val="24"/>
          <w:szCs w:val="24"/>
        </w:rPr>
        <w:t>9</w:t>
      </w:r>
      <w:r w:rsidR="00E95B3D">
        <w:rPr>
          <w:color w:val="000000"/>
          <w:sz w:val="24"/>
          <w:szCs w:val="24"/>
        </w:rPr>
        <w:t xml:space="preserve"> m</w:t>
      </w:r>
      <w:r w:rsidR="00A5014D">
        <w:rPr>
          <w:color w:val="000000"/>
          <w:sz w:val="24"/>
          <w:szCs w:val="24"/>
        </w:rPr>
        <w:t xml:space="preserve"> </w:t>
      </w:r>
      <w:r w:rsidR="00E95B3D">
        <w:rPr>
          <w:color w:val="000000"/>
          <w:sz w:val="24"/>
          <w:szCs w:val="24"/>
        </w:rPr>
        <w:t>.</w:t>
      </w:r>
      <w:proofErr w:type="gramEnd"/>
    </w:p>
    <w:p w:rsidR="00A935D7" w:rsidRDefault="00A935D7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c) trvalá nebo dočasná stavba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>Navržené úpravy jsou trvalou stavbou</w:t>
      </w:r>
      <w:r>
        <w:rPr>
          <w:color w:val="000000"/>
          <w:sz w:val="24"/>
          <w:szCs w:val="24"/>
        </w:rPr>
        <w:t>.</w:t>
      </w:r>
      <w:r w:rsidR="000E3C36" w:rsidRPr="000E3C36">
        <w:rPr>
          <w:color w:val="000000"/>
          <w:sz w:val="24"/>
          <w:szCs w:val="24"/>
        </w:rPr>
        <w:t xml:space="preserve"> </w:t>
      </w:r>
      <w:r w:rsidR="000E3C36">
        <w:rPr>
          <w:color w:val="000000"/>
          <w:sz w:val="24"/>
          <w:szCs w:val="24"/>
        </w:rPr>
        <w:t xml:space="preserve"> </w:t>
      </w:r>
    </w:p>
    <w:p w:rsidR="00050798" w:rsidRPr="005C1908" w:rsidRDefault="000507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d) údaje o ochraně stavby podle jiných právních předpisů</w:t>
      </w:r>
    </w:p>
    <w:p w:rsidR="00E54198" w:rsidRPr="00DF2303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DF2303">
        <w:rPr>
          <w:sz w:val="24"/>
          <w:szCs w:val="24"/>
        </w:rPr>
        <w:t>Stavba  není</w:t>
      </w:r>
      <w:proofErr w:type="gramEnd"/>
      <w:r w:rsidRPr="00DF2303">
        <w:rPr>
          <w:sz w:val="24"/>
          <w:szCs w:val="24"/>
        </w:rPr>
        <w:t xml:space="preserve"> součástí městské památkové rezervace ani jinak chráněného území.</w:t>
      </w:r>
    </w:p>
    <w:p w:rsidR="00E54198" w:rsidRPr="00B45BD2" w:rsidRDefault="00E54198" w:rsidP="00835E1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e) údaje o dodržení technických požadavků na stavby a obecných technických požadavků</w:t>
      </w: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zabezpečujících bezbariérové užívání staveb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Navržen</w:t>
      </w:r>
      <w:r w:rsidR="00435285">
        <w:rPr>
          <w:color w:val="000000"/>
          <w:sz w:val="24"/>
          <w:szCs w:val="24"/>
        </w:rPr>
        <w:t>á</w:t>
      </w:r>
      <w:r>
        <w:rPr>
          <w:color w:val="000000"/>
          <w:sz w:val="24"/>
          <w:szCs w:val="24"/>
        </w:rPr>
        <w:t xml:space="preserve"> </w:t>
      </w:r>
      <w:r w:rsidR="00435285">
        <w:rPr>
          <w:color w:val="000000"/>
          <w:sz w:val="24"/>
          <w:szCs w:val="24"/>
        </w:rPr>
        <w:t>komunikace</w:t>
      </w:r>
      <w:r>
        <w:rPr>
          <w:color w:val="000000"/>
          <w:sz w:val="24"/>
          <w:szCs w:val="24"/>
        </w:rPr>
        <w:t xml:space="preserve"> </w:t>
      </w:r>
      <w:r w:rsidR="00435285">
        <w:rPr>
          <w:color w:val="000000"/>
          <w:sz w:val="24"/>
          <w:szCs w:val="24"/>
        </w:rPr>
        <w:t>splňuje technické požadavky pro jednopruhovou obousměrnou kom</w:t>
      </w:r>
      <w:r w:rsidR="00435285">
        <w:rPr>
          <w:color w:val="000000"/>
          <w:sz w:val="24"/>
          <w:szCs w:val="24"/>
        </w:rPr>
        <w:t>u</w:t>
      </w:r>
      <w:r w:rsidR="00435285">
        <w:rPr>
          <w:color w:val="000000"/>
          <w:sz w:val="24"/>
          <w:szCs w:val="24"/>
        </w:rPr>
        <w:t>nikaci s jednou v</w:t>
      </w:r>
      <w:r w:rsidR="00452E67">
        <w:rPr>
          <w:color w:val="000000"/>
          <w:sz w:val="24"/>
          <w:szCs w:val="24"/>
        </w:rPr>
        <w:t>ý</w:t>
      </w:r>
      <w:r w:rsidR="00435285">
        <w:rPr>
          <w:color w:val="000000"/>
          <w:sz w:val="24"/>
          <w:szCs w:val="24"/>
        </w:rPr>
        <w:t xml:space="preserve">hybnou a obratištěm u řeky </w:t>
      </w:r>
      <w:proofErr w:type="spellStart"/>
      <w:r w:rsidR="00435285">
        <w:rPr>
          <w:color w:val="000000"/>
          <w:sz w:val="24"/>
          <w:szCs w:val="24"/>
        </w:rPr>
        <w:t>Loučné</w:t>
      </w:r>
      <w:proofErr w:type="spellEnd"/>
      <w:r w:rsidR="00435285">
        <w:rPr>
          <w:color w:val="000000"/>
          <w:sz w:val="24"/>
          <w:szCs w:val="24"/>
        </w:rPr>
        <w:t xml:space="preserve"> dle ČSN 73 6110 – Navrhování mís</w:t>
      </w:r>
      <w:r w:rsidR="00435285">
        <w:rPr>
          <w:color w:val="000000"/>
          <w:sz w:val="24"/>
          <w:szCs w:val="24"/>
        </w:rPr>
        <w:t>t</w:t>
      </w:r>
      <w:r w:rsidR="00435285">
        <w:rPr>
          <w:color w:val="000000"/>
          <w:sz w:val="24"/>
          <w:szCs w:val="24"/>
        </w:rPr>
        <w:t>ních komunikací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f) údaje o splnění požadavků dotčených orgánů a požadavků vyplývajících z jiných prá</w:t>
      </w:r>
      <w:r w:rsidRPr="003D2369">
        <w:rPr>
          <w:b/>
          <w:bCs/>
          <w:i/>
          <w:iCs/>
          <w:color w:val="000000"/>
          <w:sz w:val="24"/>
          <w:szCs w:val="24"/>
        </w:rPr>
        <w:t>v</w:t>
      </w:r>
      <w:r w:rsidRPr="003D2369">
        <w:rPr>
          <w:b/>
          <w:bCs/>
          <w:i/>
          <w:iCs/>
          <w:color w:val="000000"/>
          <w:sz w:val="24"/>
          <w:szCs w:val="24"/>
        </w:rPr>
        <w:t>ních</w:t>
      </w:r>
      <w:r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3D2369">
        <w:rPr>
          <w:b/>
          <w:bCs/>
          <w:i/>
          <w:iCs/>
          <w:color w:val="000000"/>
          <w:sz w:val="24"/>
          <w:szCs w:val="24"/>
        </w:rPr>
        <w:t>předpisů</w:t>
      </w:r>
    </w:p>
    <w:p w:rsidR="00E54198" w:rsidRDefault="00E54198" w:rsidP="00835E15">
      <w:pPr>
        <w:pStyle w:val="Textpsmene"/>
        <w:numPr>
          <w:ilvl w:val="0"/>
          <w:numId w:val="0"/>
        </w:numPr>
        <w:tabs>
          <w:tab w:val="num" w:pos="0"/>
        </w:tabs>
        <w:rPr>
          <w:color w:val="000000"/>
        </w:rPr>
      </w:pPr>
      <w:r>
        <w:rPr>
          <w:color w:val="000000"/>
        </w:rPr>
        <w:t>Nejsou</w:t>
      </w: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g) seznam výjimek a úlevových řešení,</w:t>
      </w: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 xml:space="preserve">Předběžně </w:t>
      </w:r>
      <w:proofErr w:type="gramStart"/>
      <w:r w:rsidRPr="005C1908">
        <w:rPr>
          <w:color w:val="000000"/>
          <w:sz w:val="24"/>
          <w:szCs w:val="24"/>
        </w:rPr>
        <w:t xml:space="preserve">úlevy </w:t>
      </w:r>
      <w:r>
        <w:rPr>
          <w:color w:val="000000"/>
          <w:sz w:val="24"/>
          <w:szCs w:val="24"/>
        </w:rPr>
        <w:t xml:space="preserve"> nebyly</w:t>
      </w:r>
      <w:proofErr w:type="gramEnd"/>
      <w:r>
        <w:rPr>
          <w:color w:val="000000"/>
          <w:sz w:val="24"/>
          <w:szCs w:val="24"/>
        </w:rPr>
        <w:t xml:space="preserve"> dohodnuty.</w:t>
      </w:r>
    </w:p>
    <w:p w:rsidR="00DF2303" w:rsidRPr="005C1908" w:rsidRDefault="00DF2303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h) navrhované kapacity stavby</w:t>
      </w:r>
    </w:p>
    <w:p w:rsidR="00E54198" w:rsidRPr="00310F3C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10F3C">
        <w:rPr>
          <w:color w:val="000000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lková délka </w:t>
      </w:r>
      <w:r w:rsidR="000E3C36">
        <w:rPr>
          <w:color w:val="000000"/>
          <w:sz w:val="24"/>
          <w:szCs w:val="24"/>
        </w:rPr>
        <w:t xml:space="preserve">rekonstrukce </w:t>
      </w:r>
      <w:proofErr w:type="gramStart"/>
      <w:r w:rsidR="00435285">
        <w:rPr>
          <w:color w:val="000000"/>
          <w:sz w:val="24"/>
          <w:szCs w:val="24"/>
        </w:rPr>
        <w:t>MK</w:t>
      </w:r>
      <w:r>
        <w:rPr>
          <w:color w:val="000000"/>
          <w:sz w:val="24"/>
          <w:szCs w:val="24"/>
        </w:rPr>
        <w:t xml:space="preserve">                                   </w:t>
      </w:r>
      <w:r w:rsidR="000E3C36">
        <w:rPr>
          <w:color w:val="000000"/>
          <w:sz w:val="24"/>
          <w:szCs w:val="24"/>
        </w:rPr>
        <w:t xml:space="preserve">     </w:t>
      </w:r>
      <w:r w:rsidR="00435285">
        <w:rPr>
          <w:b/>
          <w:bCs/>
          <w:color w:val="000000"/>
          <w:sz w:val="24"/>
          <w:szCs w:val="24"/>
        </w:rPr>
        <w:t>294,0</w:t>
      </w:r>
      <w:proofErr w:type="gramEnd"/>
      <w:r w:rsidR="00435285">
        <w:rPr>
          <w:b/>
          <w:bCs/>
          <w:color w:val="000000"/>
          <w:sz w:val="24"/>
          <w:szCs w:val="24"/>
        </w:rPr>
        <w:t xml:space="preserve"> m</w:t>
      </w:r>
    </w:p>
    <w:p w:rsidR="00CB1465" w:rsidRDefault="000E3C36" w:rsidP="00CB1465">
      <w:pPr>
        <w:ind w:right="567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CB1465">
        <w:rPr>
          <w:color w:val="FF0000"/>
          <w:sz w:val="24"/>
          <w:szCs w:val="24"/>
        </w:rPr>
        <w:t xml:space="preserve"> </w:t>
      </w:r>
      <w:r w:rsidR="00CB1465">
        <w:rPr>
          <w:sz w:val="24"/>
          <w:szCs w:val="24"/>
        </w:rPr>
        <w:t xml:space="preserve"> </w:t>
      </w:r>
    </w:p>
    <w:p w:rsidR="00CB1465" w:rsidRPr="00CB1465" w:rsidRDefault="00CB1465" w:rsidP="00CB1465">
      <w:pPr>
        <w:ind w:right="567"/>
        <w:rPr>
          <w:b/>
          <w:bCs/>
          <w:color w:val="000000" w:themeColor="text1"/>
          <w:sz w:val="24"/>
          <w:szCs w:val="24"/>
        </w:rPr>
      </w:pPr>
      <w:r w:rsidRPr="00CB1465">
        <w:rPr>
          <w:color w:val="000000" w:themeColor="text1"/>
          <w:sz w:val="24"/>
          <w:szCs w:val="24"/>
        </w:rPr>
        <w:t xml:space="preserve">Stoka „D“ – </w:t>
      </w:r>
      <w:r w:rsidRPr="00CB1465">
        <w:rPr>
          <w:color w:val="000000" w:themeColor="text1"/>
          <w:sz w:val="24"/>
          <w:szCs w:val="24"/>
        </w:rPr>
        <w:tab/>
      </w:r>
      <w:r w:rsidRPr="00CB1465">
        <w:rPr>
          <w:color w:val="000000" w:themeColor="text1"/>
          <w:sz w:val="24"/>
          <w:szCs w:val="24"/>
        </w:rPr>
        <w:tab/>
        <w:t>trouby PP SN8 (SN10) DN300</w:t>
      </w:r>
      <w:r w:rsidRPr="00CB1465">
        <w:rPr>
          <w:color w:val="000000" w:themeColor="text1"/>
          <w:sz w:val="24"/>
          <w:szCs w:val="24"/>
        </w:rPr>
        <w:tab/>
        <w:t>141,00 m</w:t>
      </w:r>
    </w:p>
    <w:p w:rsidR="00CB1465" w:rsidRPr="00CB1465" w:rsidRDefault="00CB1465" w:rsidP="00CB1465">
      <w:pPr>
        <w:ind w:right="567"/>
        <w:rPr>
          <w:b/>
          <w:bCs/>
          <w:color w:val="000000" w:themeColor="text1"/>
          <w:sz w:val="24"/>
          <w:szCs w:val="24"/>
        </w:rPr>
      </w:pPr>
      <w:r w:rsidRPr="00CB1465">
        <w:rPr>
          <w:color w:val="000000" w:themeColor="text1"/>
          <w:sz w:val="24"/>
          <w:szCs w:val="24"/>
        </w:rPr>
        <w:t xml:space="preserve">                     </w:t>
      </w:r>
      <w:r w:rsidRPr="00CB1465">
        <w:rPr>
          <w:color w:val="000000" w:themeColor="text1"/>
          <w:sz w:val="24"/>
          <w:szCs w:val="24"/>
        </w:rPr>
        <w:tab/>
      </w:r>
      <w:r w:rsidRPr="00CB1465">
        <w:rPr>
          <w:color w:val="000000" w:themeColor="text1"/>
          <w:sz w:val="24"/>
          <w:szCs w:val="24"/>
        </w:rPr>
        <w:tab/>
        <w:t>trouby PP SN8 (SN10) DN600</w:t>
      </w:r>
      <w:r w:rsidRPr="00CB1465">
        <w:rPr>
          <w:color w:val="000000" w:themeColor="text1"/>
          <w:sz w:val="24"/>
          <w:szCs w:val="24"/>
        </w:rPr>
        <w:tab/>
        <w:t xml:space="preserve">  85,00 m</w:t>
      </w:r>
    </w:p>
    <w:p w:rsidR="00CB1465" w:rsidRPr="00CB1465" w:rsidRDefault="00CB1465" w:rsidP="00CB1465">
      <w:pPr>
        <w:ind w:right="567"/>
        <w:rPr>
          <w:color w:val="000000" w:themeColor="text1"/>
          <w:sz w:val="24"/>
          <w:szCs w:val="24"/>
        </w:rPr>
      </w:pPr>
      <w:r w:rsidRPr="00CB1465">
        <w:rPr>
          <w:color w:val="000000" w:themeColor="text1"/>
          <w:sz w:val="24"/>
          <w:szCs w:val="24"/>
        </w:rPr>
        <w:t>Přípojky „UP“</w:t>
      </w:r>
      <w:r w:rsidRPr="00CB1465">
        <w:rPr>
          <w:color w:val="000000" w:themeColor="text1"/>
          <w:sz w:val="24"/>
          <w:szCs w:val="24"/>
        </w:rPr>
        <w:tab/>
      </w:r>
      <w:r w:rsidRPr="00CB1465">
        <w:rPr>
          <w:b/>
          <w:bCs/>
          <w:color w:val="000000" w:themeColor="text1"/>
          <w:sz w:val="24"/>
          <w:szCs w:val="24"/>
        </w:rPr>
        <w:tab/>
      </w:r>
      <w:r w:rsidRPr="00CB1465">
        <w:rPr>
          <w:color w:val="000000" w:themeColor="text1"/>
          <w:sz w:val="24"/>
          <w:szCs w:val="24"/>
        </w:rPr>
        <w:t>trouby PP DN150 (200)</w:t>
      </w:r>
      <w:r w:rsidRPr="00CB1465">
        <w:rPr>
          <w:color w:val="000000" w:themeColor="text1"/>
          <w:sz w:val="24"/>
          <w:szCs w:val="24"/>
        </w:rPr>
        <w:tab/>
      </w:r>
      <w:r w:rsidRPr="00CB1465">
        <w:rPr>
          <w:color w:val="000000" w:themeColor="text1"/>
          <w:sz w:val="24"/>
          <w:szCs w:val="24"/>
        </w:rPr>
        <w:tab/>
        <w:t xml:space="preserve">  10,00 m</w:t>
      </w:r>
    </w:p>
    <w:p w:rsidR="00E54198" w:rsidRPr="00CB1465" w:rsidRDefault="00E54198" w:rsidP="00077794">
      <w:pPr>
        <w:ind w:right="567"/>
        <w:rPr>
          <w:color w:val="000000" w:themeColor="text1"/>
          <w:sz w:val="24"/>
          <w:szCs w:val="24"/>
        </w:rPr>
      </w:pPr>
    </w:p>
    <w:p w:rsidR="00584DCC" w:rsidRDefault="00584DCC" w:rsidP="00584DCC">
      <w:pPr>
        <w:pStyle w:val="Zkladntext1"/>
      </w:pPr>
      <w:r>
        <w:t>Celková délka kabelového vedení VO je cca 280 m.</w:t>
      </w:r>
    </w:p>
    <w:p w:rsidR="00584DCC" w:rsidRPr="00457940" w:rsidRDefault="00584DCC" w:rsidP="00584DCC">
      <w:pPr>
        <w:pStyle w:val="Zkladntext1"/>
      </w:pPr>
      <w:r w:rsidRPr="00457940">
        <w:t xml:space="preserve">Kabel VO bude uložen v celé trase rozvodu v kabelové chráničce, ve volném terénu v hloubce 0,7m, v pojezdném chodníku a vjezdech na pozemky v hloubce 1m, pod komunikací v hloubce 1m, podle metodiky ČSN 332000-5-52. Současně s kabelem bude položen drát </w:t>
      </w:r>
      <w:proofErr w:type="spellStart"/>
      <w:r w:rsidRPr="00457940">
        <w:t>FeZn</w:t>
      </w:r>
      <w:proofErr w:type="spellEnd"/>
      <w:r w:rsidRPr="00457940">
        <w:t xml:space="preserve"> 10mm. </w:t>
      </w:r>
    </w:p>
    <w:p w:rsidR="00584DCC" w:rsidRPr="00457940" w:rsidRDefault="00584DCC" w:rsidP="00584DCC">
      <w:pPr>
        <w:pStyle w:val="Zkladntext1"/>
      </w:pPr>
      <w:r w:rsidRPr="00457940">
        <w:t>Sloupy VO budou uloženy, upevněny, vyrovnány do připravené plastové trubky DN315-Js300mm, která bude ukotvena v betonovém základu.</w:t>
      </w:r>
    </w:p>
    <w:p w:rsidR="00584DCC" w:rsidRPr="002C352B" w:rsidRDefault="00584DCC" w:rsidP="00584DCC">
      <w:pPr>
        <w:pStyle w:val="Zkladntext1"/>
      </w:pPr>
      <w:r w:rsidRPr="002C352B">
        <w:t>Jedná se o osazení 5ks svítidel osvětlení komunikace.</w:t>
      </w:r>
    </w:p>
    <w:p w:rsidR="00584DCC" w:rsidRPr="002C352B" w:rsidRDefault="00584DCC" w:rsidP="00584DCC">
      <w:pPr>
        <w:pStyle w:val="Zkladntext1"/>
      </w:pPr>
      <w:r w:rsidRPr="002C352B">
        <w:t>Současně dojde k demontáži 2ks stávajících svítidel na sloupech.</w:t>
      </w:r>
    </w:p>
    <w:p w:rsidR="00E54198" w:rsidRDefault="00E54198" w:rsidP="00077794">
      <w:pPr>
        <w:ind w:right="567"/>
        <w:rPr>
          <w:color w:val="0000FF"/>
          <w:sz w:val="24"/>
          <w:szCs w:val="24"/>
        </w:rPr>
      </w:pPr>
    </w:p>
    <w:p w:rsidR="00E54198" w:rsidRPr="00077794" w:rsidRDefault="00E54198" w:rsidP="00077794">
      <w:pPr>
        <w:ind w:right="567"/>
        <w:rPr>
          <w:color w:val="0000FF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i) základní bilance stavby (potřeby a spotřeby médií a hmot, hospodaření s dešťovou vodou,</w:t>
      </w: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celkové produkované množství a druhy odpadů a emisí apod.),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5BF0">
        <w:rPr>
          <w:sz w:val="24"/>
          <w:szCs w:val="24"/>
        </w:rPr>
        <w:t>Elektrická energie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Nebude v rámci této stavby využita ani řešena</w:t>
      </w: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5BF0">
        <w:rPr>
          <w:sz w:val="24"/>
          <w:szCs w:val="24"/>
        </w:rPr>
        <w:t>Zemní plyn</w:t>
      </w: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Nebude v rámci této stavby využit ani řešen</w:t>
      </w:r>
    </w:p>
    <w:p w:rsidR="00584DCC" w:rsidRDefault="00584DCC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5BF0">
        <w:rPr>
          <w:sz w:val="24"/>
          <w:szCs w:val="24"/>
        </w:rPr>
        <w:t>Bilance potřeby vody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Nebude v rámci této stavby využita ani řešena</w:t>
      </w: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5BF0">
        <w:rPr>
          <w:sz w:val="24"/>
          <w:szCs w:val="24"/>
        </w:rPr>
        <w:lastRenderedPageBreak/>
        <w:t>Bilance odtoku odpadních vod</w:t>
      </w:r>
    </w:p>
    <w:p w:rsidR="00E54198" w:rsidRPr="00C05BF0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5BF0">
        <w:rPr>
          <w:sz w:val="24"/>
          <w:szCs w:val="24"/>
        </w:rPr>
        <w:t>Splašková voda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Nebude v rámci této stavby využita ani řešena</w:t>
      </w:r>
    </w:p>
    <w:p w:rsidR="00E54198" w:rsidRPr="000E3C36" w:rsidRDefault="00CB1465" w:rsidP="00835E1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A14DEB" w:rsidRPr="00584DCC" w:rsidRDefault="00A14DEB" w:rsidP="00A14DEB">
      <w:pPr>
        <w:autoSpaceDE w:val="0"/>
        <w:autoSpaceDN w:val="0"/>
        <w:adjustRightInd w:val="0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584DCC">
        <w:rPr>
          <w:b/>
          <w:color w:val="000000" w:themeColor="text1"/>
          <w:sz w:val="24"/>
          <w:szCs w:val="24"/>
        </w:rPr>
        <w:t xml:space="preserve">Dešťové vody z nové komunikace </w:t>
      </w:r>
      <w:proofErr w:type="gramStart"/>
      <w:r w:rsidRPr="00584DCC">
        <w:rPr>
          <w:b/>
          <w:color w:val="000000" w:themeColor="text1"/>
          <w:sz w:val="24"/>
          <w:szCs w:val="24"/>
        </w:rPr>
        <w:t>budou</w:t>
      </w:r>
      <w:proofErr w:type="gramEnd"/>
      <w:r w:rsidRPr="00584DCC">
        <w:rPr>
          <w:b/>
          <w:color w:val="000000" w:themeColor="text1"/>
          <w:sz w:val="24"/>
          <w:szCs w:val="24"/>
        </w:rPr>
        <w:t xml:space="preserve"> zachyceny do nových uličních </w:t>
      </w:r>
      <w:proofErr w:type="gramStart"/>
      <w:r w:rsidRPr="00584DCC">
        <w:rPr>
          <w:b/>
          <w:color w:val="000000" w:themeColor="text1"/>
          <w:sz w:val="24"/>
          <w:szCs w:val="24"/>
        </w:rPr>
        <w:t>vpustí</w:t>
      </w:r>
      <w:proofErr w:type="gramEnd"/>
      <w:r w:rsidRPr="00584DCC">
        <w:rPr>
          <w:b/>
          <w:color w:val="000000" w:themeColor="text1"/>
          <w:sz w:val="24"/>
          <w:szCs w:val="24"/>
        </w:rPr>
        <w:t xml:space="preserve"> UV1-UV6 a odvodněny do nové dešťové kanalizace, ze které budou regulovaně vypouštěny do řeky </w:t>
      </w:r>
      <w:proofErr w:type="spellStart"/>
      <w:r w:rsidRPr="00584DCC">
        <w:rPr>
          <w:b/>
          <w:color w:val="000000" w:themeColor="text1"/>
          <w:sz w:val="24"/>
          <w:szCs w:val="24"/>
        </w:rPr>
        <w:t>Loučné</w:t>
      </w:r>
      <w:proofErr w:type="spellEnd"/>
      <w:r w:rsidRPr="00584DCC">
        <w:rPr>
          <w:b/>
          <w:color w:val="000000" w:themeColor="text1"/>
          <w:sz w:val="24"/>
          <w:szCs w:val="24"/>
        </w:rPr>
        <w:t>. Z ploch mimo MK bude dešťová voda vsakována do terénu.</w:t>
      </w:r>
    </w:p>
    <w:p w:rsidR="00CB1465" w:rsidRPr="000E3C36" w:rsidRDefault="00CB1465" w:rsidP="00CB146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CB1465" w:rsidRPr="00A14DEB" w:rsidRDefault="00CB1465" w:rsidP="00CB1465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A14DEB">
        <w:rPr>
          <w:color w:val="000000" w:themeColor="text1"/>
          <w:sz w:val="24"/>
          <w:szCs w:val="24"/>
        </w:rPr>
        <w:t>15min. déšť, periodicita 0,5; intenzita = 142 l/s.ha</w:t>
      </w:r>
    </w:p>
    <w:p w:rsidR="00CB1465" w:rsidRPr="00A14DEB" w:rsidRDefault="00CB1465" w:rsidP="00CB1465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A14DEB">
        <w:rPr>
          <w:color w:val="000000" w:themeColor="text1"/>
          <w:sz w:val="24"/>
          <w:szCs w:val="24"/>
        </w:rPr>
        <w:t>celkový odtok z komunikace:</w:t>
      </w:r>
      <w:r w:rsidRPr="00A14DEB">
        <w:rPr>
          <w:color w:val="000000" w:themeColor="text1"/>
          <w:sz w:val="24"/>
          <w:szCs w:val="24"/>
        </w:rPr>
        <w:tab/>
      </w:r>
      <w:proofErr w:type="spellStart"/>
      <w:r w:rsidRPr="00A14DEB">
        <w:rPr>
          <w:color w:val="000000" w:themeColor="text1"/>
          <w:sz w:val="24"/>
          <w:szCs w:val="24"/>
        </w:rPr>
        <w:t>Q</w:t>
      </w:r>
      <w:r w:rsidRPr="00A14DEB">
        <w:rPr>
          <w:color w:val="000000" w:themeColor="text1"/>
          <w:sz w:val="24"/>
          <w:szCs w:val="24"/>
          <w:vertAlign w:val="subscript"/>
        </w:rPr>
        <w:t>d</w:t>
      </w:r>
      <w:proofErr w:type="spellEnd"/>
      <w:r w:rsidRPr="00A14DEB">
        <w:rPr>
          <w:color w:val="000000" w:themeColor="text1"/>
          <w:sz w:val="24"/>
          <w:szCs w:val="24"/>
        </w:rPr>
        <w:t xml:space="preserve"> = 0,1105 ha x 0,9 x 142 = 14,1 l/s</w:t>
      </w:r>
    </w:p>
    <w:p w:rsidR="00CB1465" w:rsidRPr="00A14DEB" w:rsidRDefault="00CB1465" w:rsidP="00CB1465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  <w:vertAlign w:val="superscript"/>
        </w:rPr>
      </w:pPr>
      <w:r w:rsidRPr="00A14DEB">
        <w:rPr>
          <w:color w:val="000000" w:themeColor="text1"/>
          <w:sz w:val="24"/>
          <w:szCs w:val="24"/>
        </w:rPr>
        <w:t>roční množství:</w:t>
      </w:r>
      <w:r w:rsidRPr="00A14DEB">
        <w:rPr>
          <w:color w:val="000000" w:themeColor="text1"/>
          <w:sz w:val="24"/>
          <w:szCs w:val="24"/>
        </w:rPr>
        <w:tab/>
      </w:r>
      <w:r w:rsidRPr="00A14DEB">
        <w:rPr>
          <w:color w:val="000000" w:themeColor="text1"/>
          <w:sz w:val="24"/>
          <w:szCs w:val="24"/>
        </w:rPr>
        <w:tab/>
      </w:r>
      <w:r w:rsidRPr="00A14DEB">
        <w:rPr>
          <w:color w:val="000000" w:themeColor="text1"/>
          <w:sz w:val="24"/>
          <w:szCs w:val="24"/>
        </w:rPr>
        <w:tab/>
      </w:r>
      <w:proofErr w:type="spellStart"/>
      <w:r w:rsidRPr="00A14DEB">
        <w:rPr>
          <w:color w:val="000000" w:themeColor="text1"/>
          <w:sz w:val="24"/>
          <w:szCs w:val="24"/>
        </w:rPr>
        <w:t>Q</w:t>
      </w:r>
      <w:r w:rsidRPr="00A14DEB">
        <w:rPr>
          <w:color w:val="000000" w:themeColor="text1"/>
          <w:sz w:val="24"/>
          <w:szCs w:val="24"/>
          <w:vertAlign w:val="subscript"/>
        </w:rPr>
        <w:t>r</w:t>
      </w:r>
      <w:proofErr w:type="spellEnd"/>
      <w:r w:rsidRPr="00A14DEB">
        <w:rPr>
          <w:color w:val="000000" w:themeColor="text1"/>
          <w:sz w:val="24"/>
          <w:szCs w:val="24"/>
        </w:rPr>
        <w:t xml:space="preserve"> = 0,760 x 995 = 756 m</w:t>
      </w:r>
      <w:r w:rsidRPr="00A14DEB">
        <w:rPr>
          <w:color w:val="000000" w:themeColor="text1"/>
          <w:sz w:val="24"/>
          <w:szCs w:val="24"/>
          <w:vertAlign w:val="superscript"/>
        </w:rPr>
        <w:t>3</w:t>
      </w:r>
    </w:p>
    <w:p w:rsidR="00E54198" w:rsidRPr="000E3C36" w:rsidRDefault="00E54198" w:rsidP="00835E15">
      <w:pPr>
        <w:autoSpaceDE w:val="0"/>
        <w:autoSpaceDN w:val="0"/>
        <w:adjustRightInd w:val="0"/>
        <w:jc w:val="both"/>
        <w:rPr>
          <w:color w:val="FF0000"/>
          <w:sz w:val="24"/>
          <w:szCs w:val="24"/>
          <w:vertAlign w:val="superscript"/>
        </w:rPr>
      </w:pPr>
    </w:p>
    <w:p w:rsidR="00E54198" w:rsidRPr="00DF2303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5BF0">
        <w:rPr>
          <w:sz w:val="24"/>
          <w:szCs w:val="24"/>
        </w:rPr>
        <w:t>Teplo pro ohřev teplé vody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Nebude v rámci této stavby využita ani řešena</w:t>
      </w: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 xml:space="preserve">j) základní předpoklady </w:t>
      </w:r>
      <w:proofErr w:type="gramStart"/>
      <w:r w:rsidRPr="003D2369">
        <w:rPr>
          <w:b/>
          <w:bCs/>
          <w:i/>
          <w:iCs/>
          <w:color w:val="000000"/>
          <w:sz w:val="24"/>
          <w:szCs w:val="24"/>
        </w:rPr>
        <w:t>výstavby ( časové</w:t>
      </w:r>
      <w:proofErr w:type="gramEnd"/>
      <w:r w:rsidRPr="003D2369">
        <w:rPr>
          <w:b/>
          <w:bCs/>
          <w:i/>
          <w:iCs/>
          <w:color w:val="000000"/>
          <w:sz w:val="24"/>
          <w:szCs w:val="24"/>
        </w:rPr>
        <w:t xml:space="preserve"> údaje o realizaci stavby, členění na etapy),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Doba výstavby </w:t>
      </w:r>
      <w:r w:rsidR="00DF2303">
        <w:rPr>
          <w:color w:val="FF0000"/>
          <w:sz w:val="24"/>
          <w:szCs w:val="24"/>
        </w:rPr>
        <w:t xml:space="preserve"> </w:t>
      </w:r>
      <w:r w:rsidR="000E3C36">
        <w:rPr>
          <w:sz w:val="24"/>
          <w:szCs w:val="24"/>
        </w:rPr>
        <w:t>6</w:t>
      </w:r>
      <w:r w:rsidRPr="00DF2303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měsíců   .</w:t>
      </w:r>
      <w:proofErr w:type="gramEnd"/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 w:rsidRPr="003D2369">
        <w:rPr>
          <w:b/>
          <w:bCs/>
          <w:i/>
          <w:iCs/>
          <w:color w:val="000000"/>
          <w:sz w:val="24"/>
          <w:szCs w:val="24"/>
        </w:rPr>
        <w:t>k) orientační náklady stavby.</w:t>
      </w:r>
    </w:p>
    <w:p w:rsidR="00E54198" w:rsidRPr="003D2369" w:rsidRDefault="00E54198" w:rsidP="00835E15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E54198" w:rsidRPr="000E3C36" w:rsidRDefault="00A14DEB" w:rsidP="00835E1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5,5</w:t>
      </w:r>
      <w:r w:rsidR="00E54198" w:rsidRPr="00B510AC">
        <w:rPr>
          <w:color w:val="000000"/>
          <w:sz w:val="24"/>
          <w:szCs w:val="24"/>
        </w:rPr>
        <w:t xml:space="preserve"> mil</w:t>
      </w:r>
      <w:r>
        <w:rPr>
          <w:color w:val="000000"/>
          <w:sz w:val="24"/>
          <w:szCs w:val="24"/>
        </w:rPr>
        <w:t>iónů</w:t>
      </w:r>
      <w:r w:rsidR="00E54198" w:rsidRPr="00B510AC">
        <w:rPr>
          <w:color w:val="000000"/>
          <w:sz w:val="24"/>
          <w:szCs w:val="24"/>
        </w:rPr>
        <w:t xml:space="preserve"> Kč </w:t>
      </w:r>
    </w:p>
    <w:p w:rsidR="00E54198" w:rsidRPr="005C1908" w:rsidRDefault="00E54198" w:rsidP="00835E15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gramStart"/>
      <w:r w:rsidRPr="005C1908">
        <w:rPr>
          <w:b/>
          <w:bCs/>
          <w:color w:val="000000"/>
          <w:sz w:val="24"/>
          <w:szCs w:val="24"/>
        </w:rPr>
        <w:t>A.5 Členění</w:t>
      </w:r>
      <w:proofErr w:type="gramEnd"/>
      <w:r w:rsidRPr="005C1908">
        <w:rPr>
          <w:b/>
          <w:bCs/>
          <w:color w:val="000000"/>
          <w:sz w:val="24"/>
          <w:szCs w:val="24"/>
        </w:rPr>
        <w:t xml:space="preserve"> stavby na objekty a technická a technologická zařízení</w:t>
      </w:r>
    </w:p>
    <w:p w:rsidR="00A14DEB" w:rsidRPr="005C1908" w:rsidRDefault="00A14DEB" w:rsidP="00835E15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1908">
        <w:rPr>
          <w:color w:val="000000"/>
          <w:sz w:val="24"/>
          <w:szCs w:val="24"/>
        </w:rPr>
        <w:t xml:space="preserve">Stavba bude </w:t>
      </w:r>
      <w:r w:rsidR="00A14DEB">
        <w:rPr>
          <w:color w:val="000000"/>
          <w:sz w:val="24"/>
          <w:szCs w:val="24"/>
        </w:rPr>
        <w:t>členěna</w:t>
      </w:r>
      <w:r w:rsidRPr="005C190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na </w:t>
      </w:r>
      <w:r w:rsidR="00584DCC">
        <w:rPr>
          <w:color w:val="000000"/>
          <w:sz w:val="24"/>
          <w:szCs w:val="24"/>
        </w:rPr>
        <w:t>3</w:t>
      </w:r>
      <w:r w:rsidRPr="005C1908">
        <w:rPr>
          <w:color w:val="000000"/>
          <w:sz w:val="24"/>
          <w:szCs w:val="24"/>
        </w:rPr>
        <w:t xml:space="preserve"> stavební objekt</w:t>
      </w:r>
      <w:r>
        <w:rPr>
          <w:color w:val="000000"/>
          <w:sz w:val="24"/>
          <w:szCs w:val="24"/>
        </w:rPr>
        <w:t>y.</w:t>
      </w:r>
    </w:p>
    <w:p w:rsidR="00E54198" w:rsidRDefault="00E54198" w:rsidP="0007404D">
      <w:pPr>
        <w:jc w:val="both"/>
        <w:rPr>
          <w:sz w:val="24"/>
          <w:szCs w:val="24"/>
        </w:rPr>
      </w:pPr>
      <w:r>
        <w:rPr>
          <w:sz w:val="24"/>
          <w:szCs w:val="24"/>
        </w:rPr>
        <w:t>SO 01 –</w:t>
      </w:r>
      <w:r w:rsidR="000E3C36">
        <w:rPr>
          <w:sz w:val="24"/>
          <w:szCs w:val="24"/>
        </w:rPr>
        <w:t xml:space="preserve"> Komunikace</w:t>
      </w:r>
      <w:r>
        <w:rPr>
          <w:sz w:val="24"/>
          <w:szCs w:val="24"/>
        </w:rPr>
        <w:t xml:space="preserve">    </w:t>
      </w:r>
    </w:p>
    <w:p w:rsidR="00E54198" w:rsidRDefault="00E54198" w:rsidP="000740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 02 -  Dešťová kanalizace  </w:t>
      </w:r>
    </w:p>
    <w:p w:rsidR="00E54198" w:rsidRPr="005C1908" w:rsidRDefault="00452E67" w:rsidP="00140269">
      <w:pPr>
        <w:jc w:val="both"/>
        <w:rPr>
          <w:sz w:val="24"/>
          <w:szCs w:val="24"/>
        </w:rPr>
      </w:pPr>
      <w:r>
        <w:rPr>
          <w:sz w:val="24"/>
          <w:szCs w:val="24"/>
        </w:rPr>
        <w:t>SO 03 -  Veřejné osvětlení</w:t>
      </w:r>
      <w:r w:rsidR="000E3C36">
        <w:rPr>
          <w:sz w:val="24"/>
          <w:szCs w:val="24"/>
        </w:rPr>
        <w:t xml:space="preserve"> </w:t>
      </w: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54198" w:rsidRDefault="00E54198" w:rsidP="00835E1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sectPr w:rsidR="00E54198" w:rsidSect="0019362B">
      <w:footerReference w:type="default" r:id="rId7"/>
      <w:pgSz w:w="11906" w:h="16838"/>
      <w:pgMar w:top="1418" w:right="1418" w:bottom="1418" w:left="1418" w:header="708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198" w:rsidRDefault="00E54198">
      <w:r>
        <w:separator/>
      </w:r>
    </w:p>
  </w:endnote>
  <w:endnote w:type="continuationSeparator" w:id="0">
    <w:p w:rsidR="00E54198" w:rsidRDefault="00E54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198" w:rsidRDefault="00AC2700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5419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0E97">
      <w:rPr>
        <w:rStyle w:val="slostrnky"/>
        <w:noProof/>
      </w:rPr>
      <w:t>6</w:t>
    </w:r>
    <w:r>
      <w:rPr>
        <w:rStyle w:val="slostrnky"/>
      </w:rPr>
      <w:fldChar w:fldCharType="end"/>
    </w:r>
  </w:p>
  <w:p w:rsidR="00E54198" w:rsidRDefault="00E541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198" w:rsidRDefault="00E54198">
      <w:r>
        <w:separator/>
      </w:r>
    </w:p>
  </w:footnote>
  <w:footnote w:type="continuationSeparator" w:id="0">
    <w:p w:rsidR="00E54198" w:rsidRDefault="00E541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9F2AB7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5F6303"/>
    <w:multiLevelType w:val="singleLevel"/>
    <w:tmpl w:val="4AA4CA3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</w:abstractNum>
  <w:abstractNum w:abstractNumId="2">
    <w:nsid w:val="022030AA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235797"/>
    <w:multiLevelType w:val="hybridMultilevel"/>
    <w:tmpl w:val="093CA5A2"/>
    <w:lvl w:ilvl="0" w:tplc="A906C0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E3375"/>
    <w:multiLevelType w:val="singleLevel"/>
    <w:tmpl w:val="3A16E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5">
    <w:nsid w:val="151D3763"/>
    <w:multiLevelType w:val="singleLevel"/>
    <w:tmpl w:val="40E279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5D70C07"/>
    <w:multiLevelType w:val="hybridMultilevel"/>
    <w:tmpl w:val="8196D1FA"/>
    <w:lvl w:ilvl="0" w:tplc="4CB2A87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8786FDA"/>
    <w:multiLevelType w:val="hybridMultilevel"/>
    <w:tmpl w:val="2690C51A"/>
    <w:lvl w:ilvl="0" w:tplc="C5806918">
      <w:start w:val="2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CB324EB"/>
    <w:multiLevelType w:val="hybridMultilevel"/>
    <w:tmpl w:val="4BA45FF8"/>
    <w:lvl w:ilvl="0" w:tplc="669CE3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806110"/>
    <w:multiLevelType w:val="hybridMultilevel"/>
    <w:tmpl w:val="DF2C4B6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C57445"/>
    <w:multiLevelType w:val="hybridMultilevel"/>
    <w:tmpl w:val="F43E81BE"/>
    <w:lvl w:ilvl="0" w:tplc="759433AE">
      <w:start w:val="56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9E117D"/>
    <w:multiLevelType w:val="singleLevel"/>
    <w:tmpl w:val="1328467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9996031"/>
    <w:multiLevelType w:val="singleLevel"/>
    <w:tmpl w:val="16AAEC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2893B92"/>
    <w:multiLevelType w:val="hybridMultilevel"/>
    <w:tmpl w:val="7AF231C0"/>
    <w:lvl w:ilvl="0" w:tplc="2D1CF2FE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6A325A4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DCA78FF"/>
    <w:multiLevelType w:val="hybridMultilevel"/>
    <w:tmpl w:val="47D405EE"/>
    <w:lvl w:ilvl="0" w:tplc="CA72062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F9C4BAB"/>
    <w:multiLevelType w:val="singleLevel"/>
    <w:tmpl w:val="3F02AD6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FD27659"/>
    <w:multiLevelType w:val="hybridMultilevel"/>
    <w:tmpl w:val="945E792E"/>
    <w:lvl w:ilvl="0" w:tplc="8090BA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9E54673"/>
    <w:multiLevelType w:val="multilevel"/>
    <w:tmpl w:val="D12888F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>
    <w:nsid w:val="701935B9"/>
    <w:multiLevelType w:val="multilevel"/>
    <w:tmpl w:val="83C2471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3FF4ECA"/>
    <w:multiLevelType w:val="multilevel"/>
    <w:tmpl w:val="E0E414C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8"/>
  </w:num>
  <w:num w:numId="5">
    <w:abstractNumId w:val="12"/>
  </w:num>
  <w:num w:numId="6">
    <w:abstractNumId w:val="20"/>
  </w:num>
  <w:num w:numId="7">
    <w:abstractNumId w:val="2"/>
  </w:num>
  <w:num w:numId="8">
    <w:abstractNumId w:val="5"/>
  </w:num>
  <w:num w:numId="9">
    <w:abstractNumId w:val="17"/>
  </w:num>
  <w:num w:numId="10">
    <w:abstractNumId w:val="21"/>
  </w:num>
  <w:num w:numId="11">
    <w:abstractNumId w:val="16"/>
  </w:num>
  <w:num w:numId="12">
    <w:abstractNumId w:val="15"/>
  </w:num>
  <w:num w:numId="13">
    <w:abstractNumId w:val="9"/>
  </w:num>
  <w:num w:numId="14">
    <w:abstractNumId w:val="13"/>
  </w:num>
  <w:num w:numId="15">
    <w:abstractNumId w:val="6"/>
  </w:num>
  <w:num w:numId="16">
    <w:abstractNumId w:val="10"/>
  </w:num>
  <w:num w:numId="17">
    <w:abstractNumId w:val="4"/>
  </w:num>
  <w:num w:numId="18">
    <w:abstractNumId w:val="7"/>
  </w:num>
  <w:num w:numId="19">
    <w:abstractNumId w:val="8"/>
  </w:num>
  <w:num w:numId="20">
    <w:abstractNumId w:val="19"/>
  </w:num>
  <w:num w:numId="21">
    <w:abstractNumId w:val="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E012D"/>
    <w:rsid w:val="00001221"/>
    <w:rsid w:val="00002635"/>
    <w:rsid w:val="00002DE0"/>
    <w:rsid w:val="00003FC9"/>
    <w:rsid w:val="00006CC4"/>
    <w:rsid w:val="00011230"/>
    <w:rsid w:val="00011270"/>
    <w:rsid w:val="00015361"/>
    <w:rsid w:val="00020DF7"/>
    <w:rsid w:val="0002776E"/>
    <w:rsid w:val="00037939"/>
    <w:rsid w:val="00040E97"/>
    <w:rsid w:val="0004413D"/>
    <w:rsid w:val="00047E88"/>
    <w:rsid w:val="00050798"/>
    <w:rsid w:val="00051D5C"/>
    <w:rsid w:val="00055EF4"/>
    <w:rsid w:val="00066FA4"/>
    <w:rsid w:val="0007404D"/>
    <w:rsid w:val="00076EA2"/>
    <w:rsid w:val="00077794"/>
    <w:rsid w:val="00077A1D"/>
    <w:rsid w:val="00081296"/>
    <w:rsid w:val="00086FCF"/>
    <w:rsid w:val="0009593E"/>
    <w:rsid w:val="000A0B21"/>
    <w:rsid w:val="000A72AC"/>
    <w:rsid w:val="000B3B9E"/>
    <w:rsid w:val="000B614C"/>
    <w:rsid w:val="000C1470"/>
    <w:rsid w:val="000C16EE"/>
    <w:rsid w:val="000C4F24"/>
    <w:rsid w:val="000D0E0F"/>
    <w:rsid w:val="000D4A21"/>
    <w:rsid w:val="000D551D"/>
    <w:rsid w:val="000D59B3"/>
    <w:rsid w:val="000E191E"/>
    <w:rsid w:val="000E3C36"/>
    <w:rsid w:val="000E529D"/>
    <w:rsid w:val="000E5FCB"/>
    <w:rsid w:val="000E605C"/>
    <w:rsid w:val="001000C5"/>
    <w:rsid w:val="00100E1B"/>
    <w:rsid w:val="00111CA8"/>
    <w:rsid w:val="00113826"/>
    <w:rsid w:val="00123CD2"/>
    <w:rsid w:val="0012595C"/>
    <w:rsid w:val="00132C0B"/>
    <w:rsid w:val="00133926"/>
    <w:rsid w:val="00140269"/>
    <w:rsid w:val="00140FAF"/>
    <w:rsid w:val="00153BEF"/>
    <w:rsid w:val="0015437D"/>
    <w:rsid w:val="00155BD9"/>
    <w:rsid w:val="0015698D"/>
    <w:rsid w:val="00161B29"/>
    <w:rsid w:val="00172B05"/>
    <w:rsid w:val="0017409D"/>
    <w:rsid w:val="00190AA0"/>
    <w:rsid w:val="0019362B"/>
    <w:rsid w:val="001938E9"/>
    <w:rsid w:val="001A1383"/>
    <w:rsid w:val="001D0C3C"/>
    <w:rsid w:val="001D317A"/>
    <w:rsid w:val="001D34D6"/>
    <w:rsid w:val="001D4676"/>
    <w:rsid w:val="001D4FF2"/>
    <w:rsid w:val="001D6673"/>
    <w:rsid w:val="001F2C63"/>
    <w:rsid w:val="001F5671"/>
    <w:rsid w:val="0020261F"/>
    <w:rsid w:val="00204FCD"/>
    <w:rsid w:val="002128D5"/>
    <w:rsid w:val="00212F1A"/>
    <w:rsid w:val="00223742"/>
    <w:rsid w:val="00226E10"/>
    <w:rsid w:val="00234296"/>
    <w:rsid w:val="00241E04"/>
    <w:rsid w:val="00247442"/>
    <w:rsid w:val="00254468"/>
    <w:rsid w:val="00274175"/>
    <w:rsid w:val="00277039"/>
    <w:rsid w:val="00281FE8"/>
    <w:rsid w:val="002839C3"/>
    <w:rsid w:val="00294541"/>
    <w:rsid w:val="00296735"/>
    <w:rsid w:val="002B1779"/>
    <w:rsid w:val="002B1E11"/>
    <w:rsid w:val="002B5462"/>
    <w:rsid w:val="002B75FD"/>
    <w:rsid w:val="002C21A0"/>
    <w:rsid w:val="002D30A2"/>
    <w:rsid w:val="002D421B"/>
    <w:rsid w:val="002D5376"/>
    <w:rsid w:val="002E39F1"/>
    <w:rsid w:val="002E6299"/>
    <w:rsid w:val="002E71AC"/>
    <w:rsid w:val="002E7B4C"/>
    <w:rsid w:val="002E7BC6"/>
    <w:rsid w:val="002F4B74"/>
    <w:rsid w:val="002F729B"/>
    <w:rsid w:val="00310F3C"/>
    <w:rsid w:val="00313080"/>
    <w:rsid w:val="00313527"/>
    <w:rsid w:val="0032621B"/>
    <w:rsid w:val="00330655"/>
    <w:rsid w:val="003439AE"/>
    <w:rsid w:val="00345153"/>
    <w:rsid w:val="00345B6E"/>
    <w:rsid w:val="00346B8D"/>
    <w:rsid w:val="00347767"/>
    <w:rsid w:val="00354453"/>
    <w:rsid w:val="00354724"/>
    <w:rsid w:val="00355E56"/>
    <w:rsid w:val="00360346"/>
    <w:rsid w:val="00361721"/>
    <w:rsid w:val="0038091F"/>
    <w:rsid w:val="0038249B"/>
    <w:rsid w:val="0038431D"/>
    <w:rsid w:val="003855E8"/>
    <w:rsid w:val="00387747"/>
    <w:rsid w:val="003912E5"/>
    <w:rsid w:val="00391D33"/>
    <w:rsid w:val="003937BD"/>
    <w:rsid w:val="00395D65"/>
    <w:rsid w:val="003A2F00"/>
    <w:rsid w:val="003B5CB4"/>
    <w:rsid w:val="003C07C2"/>
    <w:rsid w:val="003D0575"/>
    <w:rsid w:val="003D14B8"/>
    <w:rsid w:val="003D2369"/>
    <w:rsid w:val="003D2BB0"/>
    <w:rsid w:val="003D33E8"/>
    <w:rsid w:val="003E0703"/>
    <w:rsid w:val="003F5E18"/>
    <w:rsid w:val="003F663D"/>
    <w:rsid w:val="00401BD0"/>
    <w:rsid w:val="00407E2B"/>
    <w:rsid w:val="00435285"/>
    <w:rsid w:val="004437CB"/>
    <w:rsid w:val="00452E67"/>
    <w:rsid w:val="004604F3"/>
    <w:rsid w:val="00471F7B"/>
    <w:rsid w:val="00472CC5"/>
    <w:rsid w:val="00472E43"/>
    <w:rsid w:val="0047717C"/>
    <w:rsid w:val="00485495"/>
    <w:rsid w:val="00492DFD"/>
    <w:rsid w:val="004A5C5F"/>
    <w:rsid w:val="004B031F"/>
    <w:rsid w:val="004B72D8"/>
    <w:rsid w:val="004C4382"/>
    <w:rsid w:val="004C4A31"/>
    <w:rsid w:val="004C6736"/>
    <w:rsid w:val="004C6C2F"/>
    <w:rsid w:val="004D037E"/>
    <w:rsid w:val="004D18FC"/>
    <w:rsid w:val="004D22BD"/>
    <w:rsid w:val="004D26AF"/>
    <w:rsid w:val="004F0628"/>
    <w:rsid w:val="004F0735"/>
    <w:rsid w:val="004F3D55"/>
    <w:rsid w:val="00501469"/>
    <w:rsid w:val="00505BFE"/>
    <w:rsid w:val="005079C3"/>
    <w:rsid w:val="00512C5C"/>
    <w:rsid w:val="00513F5D"/>
    <w:rsid w:val="00514E4F"/>
    <w:rsid w:val="00522E19"/>
    <w:rsid w:val="0054286A"/>
    <w:rsid w:val="005443F3"/>
    <w:rsid w:val="00545C74"/>
    <w:rsid w:val="00547A22"/>
    <w:rsid w:val="00547C2E"/>
    <w:rsid w:val="005527F9"/>
    <w:rsid w:val="005609E0"/>
    <w:rsid w:val="00565650"/>
    <w:rsid w:val="00565D94"/>
    <w:rsid w:val="005666B2"/>
    <w:rsid w:val="00573901"/>
    <w:rsid w:val="00584DCC"/>
    <w:rsid w:val="0058746E"/>
    <w:rsid w:val="005A63CB"/>
    <w:rsid w:val="005B0149"/>
    <w:rsid w:val="005B0224"/>
    <w:rsid w:val="005B5D10"/>
    <w:rsid w:val="005B7D9B"/>
    <w:rsid w:val="005C1908"/>
    <w:rsid w:val="005C593F"/>
    <w:rsid w:val="005C5C35"/>
    <w:rsid w:val="005C723D"/>
    <w:rsid w:val="005D11BC"/>
    <w:rsid w:val="005D3192"/>
    <w:rsid w:val="005D658F"/>
    <w:rsid w:val="005E0486"/>
    <w:rsid w:val="005E187D"/>
    <w:rsid w:val="00600994"/>
    <w:rsid w:val="00603F35"/>
    <w:rsid w:val="00606EAF"/>
    <w:rsid w:val="006128C9"/>
    <w:rsid w:val="0061352C"/>
    <w:rsid w:val="006143B9"/>
    <w:rsid w:val="006200E1"/>
    <w:rsid w:val="0062113F"/>
    <w:rsid w:val="006257C2"/>
    <w:rsid w:val="00627CDB"/>
    <w:rsid w:val="00630E6D"/>
    <w:rsid w:val="0063110E"/>
    <w:rsid w:val="00672137"/>
    <w:rsid w:val="0067308B"/>
    <w:rsid w:val="00685F46"/>
    <w:rsid w:val="0068617D"/>
    <w:rsid w:val="006911F8"/>
    <w:rsid w:val="006A08C3"/>
    <w:rsid w:val="006A40AA"/>
    <w:rsid w:val="006A62F3"/>
    <w:rsid w:val="006B2324"/>
    <w:rsid w:val="006C20E2"/>
    <w:rsid w:val="006C5992"/>
    <w:rsid w:val="006C6490"/>
    <w:rsid w:val="006D76B2"/>
    <w:rsid w:val="006E0389"/>
    <w:rsid w:val="006E710A"/>
    <w:rsid w:val="006E7765"/>
    <w:rsid w:val="006F3521"/>
    <w:rsid w:val="00701F15"/>
    <w:rsid w:val="007140EA"/>
    <w:rsid w:val="00716775"/>
    <w:rsid w:val="00717832"/>
    <w:rsid w:val="00723514"/>
    <w:rsid w:val="0072533B"/>
    <w:rsid w:val="00735ED4"/>
    <w:rsid w:val="0074013E"/>
    <w:rsid w:val="00742151"/>
    <w:rsid w:val="007475DF"/>
    <w:rsid w:val="0075023A"/>
    <w:rsid w:val="0075493E"/>
    <w:rsid w:val="00757464"/>
    <w:rsid w:val="007623A4"/>
    <w:rsid w:val="00765B75"/>
    <w:rsid w:val="007670A1"/>
    <w:rsid w:val="00772F33"/>
    <w:rsid w:val="007841C4"/>
    <w:rsid w:val="0078539C"/>
    <w:rsid w:val="00794C05"/>
    <w:rsid w:val="007B18D7"/>
    <w:rsid w:val="007B28E8"/>
    <w:rsid w:val="007B5B35"/>
    <w:rsid w:val="007C28B4"/>
    <w:rsid w:val="007C58EB"/>
    <w:rsid w:val="007C5BAF"/>
    <w:rsid w:val="007C7084"/>
    <w:rsid w:val="007D08A6"/>
    <w:rsid w:val="007D199E"/>
    <w:rsid w:val="007D5405"/>
    <w:rsid w:val="007D54B7"/>
    <w:rsid w:val="007E229A"/>
    <w:rsid w:val="007E33A2"/>
    <w:rsid w:val="007E5B4B"/>
    <w:rsid w:val="007F68ED"/>
    <w:rsid w:val="0080046C"/>
    <w:rsid w:val="008166D9"/>
    <w:rsid w:val="00822F1F"/>
    <w:rsid w:val="0082675D"/>
    <w:rsid w:val="008323C1"/>
    <w:rsid w:val="008324C3"/>
    <w:rsid w:val="00834D18"/>
    <w:rsid w:val="00835E15"/>
    <w:rsid w:val="0084403E"/>
    <w:rsid w:val="00846447"/>
    <w:rsid w:val="008505D8"/>
    <w:rsid w:val="00855205"/>
    <w:rsid w:val="00867FB4"/>
    <w:rsid w:val="00875829"/>
    <w:rsid w:val="008825A4"/>
    <w:rsid w:val="008849E8"/>
    <w:rsid w:val="0089385C"/>
    <w:rsid w:val="0089407C"/>
    <w:rsid w:val="008943EB"/>
    <w:rsid w:val="008956B8"/>
    <w:rsid w:val="008A5BC3"/>
    <w:rsid w:val="008B210A"/>
    <w:rsid w:val="008B692C"/>
    <w:rsid w:val="008C1B04"/>
    <w:rsid w:val="008C7716"/>
    <w:rsid w:val="008D567A"/>
    <w:rsid w:val="008D6B9C"/>
    <w:rsid w:val="008E1D2B"/>
    <w:rsid w:val="008E55A9"/>
    <w:rsid w:val="008E5FDC"/>
    <w:rsid w:val="008F25A5"/>
    <w:rsid w:val="008F358D"/>
    <w:rsid w:val="008F40DE"/>
    <w:rsid w:val="008F6CEE"/>
    <w:rsid w:val="009004E9"/>
    <w:rsid w:val="00901659"/>
    <w:rsid w:val="009047A5"/>
    <w:rsid w:val="00916B75"/>
    <w:rsid w:val="00923303"/>
    <w:rsid w:val="009235C1"/>
    <w:rsid w:val="00925F29"/>
    <w:rsid w:val="009275AE"/>
    <w:rsid w:val="009319E6"/>
    <w:rsid w:val="0093284B"/>
    <w:rsid w:val="00932A97"/>
    <w:rsid w:val="00936330"/>
    <w:rsid w:val="00941394"/>
    <w:rsid w:val="00947B01"/>
    <w:rsid w:val="00950BBE"/>
    <w:rsid w:val="0095206B"/>
    <w:rsid w:val="009526B0"/>
    <w:rsid w:val="00961921"/>
    <w:rsid w:val="0096727D"/>
    <w:rsid w:val="00970C59"/>
    <w:rsid w:val="0097630C"/>
    <w:rsid w:val="009764E1"/>
    <w:rsid w:val="00986166"/>
    <w:rsid w:val="00987EA9"/>
    <w:rsid w:val="009B4B11"/>
    <w:rsid w:val="009B4F0E"/>
    <w:rsid w:val="009B59F2"/>
    <w:rsid w:val="009B5F3E"/>
    <w:rsid w:val="009B6928"/>
    <w:rsid w:val="009B6FAD"/>
    <w:rsid w:val="009C1959"/>
    <w:rsid w:val="009C32ED"/>
    <w:rsid w:val="009C4AD2"/>
    <w:rsid w:val="009C688E"/>
    <w:rsid w:val="009C756A"/>
    <w:rsid w:val="009D27B0"/>
    <w:rsid w:val="009E5929"/>
    <w:rsid w:val="009E7783"/>
    <w:rsid w:val="009E787C"/>
    <w:rsid w:val="009F20C7"/>
    <w:rsid w:val="009F2686"/>
    <w:rsid w:val="00A01460"/>
    <w:rsid w:val="00A11A61"/>
    <w:rsid w:val="00A11B88"/>
    <w:rsid w:val="00A14DEB"/>
    <w:rsid w:val="00A20B88"/>
    <w:rsid w:val="00A20CD7"/>
    <w:rsid w:val="00A21081"/>
    <w:rsid w:val="00A24D45"/>
    <w:rsid w:val="00A27AF0"/>
    <w:rsid w:val="00A27D3C"/>
    <w:rsid w:val="00A30678"/>
    <w:rsid w:val="00A312DA"/>
    <w:rsid w:val="00A32EE1"/>
    <w:rsid w:val="00A40E7F"/>
    <w:rsid w:val="00A42774"/>
    <w:rsid w:val="00A450ED"/>
    <w:rsid w:val="00A465F4"/>
    <w:rsid w:val="00A47796"/>
    <w:rsid w:val="00A5014D"/>
    <w:rsid w:val="00A5729F"/>
    <w:rsid w:val="00A579AC"/>
    <w:rsid w:val="00A63811"/>
    <w:rsid w:val="00A71365"/>
    <w:rsid w:val="00A72214"/>
    <w:rsid w:val="00A935D7"/>
    <w:rsid w:val="00AB1DF6"/>
    <w:rsid w:val="00AB2EF1"/>
    <w:rsid w:val="00AC0581"/>
    <w:rsid w:val="00AC2700"/>
    <w:rsid w:val="00AC73CC"/>
    <w:rsid w:val="00AE0174"/>
    <w:rsid w:val="00AE0A13"/>
    <w:rsid w:val="00AE3817"/>
    <w:rsid w:val="00AE57C4"/>
    <w:rsid w:val="00AE7886"/>
    <w:rsid w:val="00AF26EE"/>
    <w:rsid w:val="00AF2C3C"/>
    <w:rsid w:val="00AF7030"/>
    <w:rsid w:val="00B175D8"/>
    <w:rsid w:val="00B201DF"/>
    <w:rsid w:val="00B23914"/>
    <w:rsid w:val="00B30F30"/>
    <w:rsid w:val="00B34681"/>
    <w:rsid w:val="00B430D0"/>
    <w:rsid w:val="00B45BD2"/>
    <w:rsid w:val="00B46671"/>
    <w:rsid w:val="00B510AC"/>
    <w:rsid w:val="00B54AC3"/>
    <w:rsid w:val="00B55356"/>
    <w:rsid w:val="00B677CC"/>
    <w:rsid w:val="00B71187"/>
    <w:rsid w:val="00B724B8"/>
    <w:rsid w:val="00B72F72"/>
    <w:rsid w:val="00B738D4"/>
    <w:rsid w:val="00B77989"/>
    <w:rsid w:val="00B82441"/>
    <w:rsid w:val="00B82BDB"/>
    <w:rsid w:val="00B82F62"/>
    <w:rsid w:val="00B85743"/>
    <w:rsid w:val="00B85FEC"/>
    <w:rsid w:val="00BA03F6"/>
    <w:rsid w:val="00BA745F"/>
    <w:rsid w:val="00BB359D"/>
    <w:rsid w:val="00BB4C53"/>
    <w:rsid w:val="00BB4D58"/>
    <w:rsid w:val="00BB78C7"/>
    <w:rsid w:val="00BC14E3"/>
    <w:rsid w:val="00BC19D9"/>
    <w:rsid w:val="00BC6F1E"/>
    <w:rsid w:val="00BD5836"/>
    <w:rsid w:val="00BD7E45"/>
    <w:rsid w:val="00BE2043"/>
    <w:rsid w:val="00BE27E2"/>
    <w:rsid w:val="00C02D21"/>
    <w:rsid w:val="00C05BF0"/>
    <w:rsid w:val="00C10AAA"/>
    <w:rsid w:val="00C15877"/>
    <w:rsid w:val="00C200F1"/>
    <w:rsid w:val="00C215C1"/>
    <w:rsid w:val="00C26D4C"/>
    <w:rsid w:val="00C35DD0"/>
    <w:rsid w:val="00C36E18"/>
    <w:rsid w:val="00C42352"/>
    <w:rsid w:val="00C43D32"/>
    <w:rsid w:val="00C51B27"/>
    <w:rsid w:val="00C56382"/>
    <w:rsid w:val="00C600D3"/>
    <w:rsid w:val="00C62F8B"/>
    <w:rsid w:val="00C64AFE"/>
    <w:rsid w:val="00C66A65"/>
    <w:rsid w:val="00C74600"/>
    <w:rsid w:val="00C928BB"/>
    <w:rsid w:val="00C92C6B"/>
    <w:rsid w:val="00C95945"/>
    <w:rsid w:val="00C9621B"/>
    <w:rsid w:val="00CA1009"/>
    <w:rsid w:val="00CA6C40"/>
    <w:rsid w:val="00CB1465"/>
    <w:rsid w:val="00CB69F1"/>
    <w:rsid w:val="00CC7571"/>
    <w:rsid w:val="00CD503E"/>
    <w:rsid w:val="00CE2C02"/>
    <w:rsid w:val="00CE4D0D"/>
    <w:rsid w:val="00CE62A0"/>
    <w:rsid w:val="00CE6E48"/>
    <w:rsid w:val="00CF20FF"/>
    <w:rsid w:val="00CF35FB"/>
    <w:rsid w:val="00D00926"/>
    <w:rsid w:val="00D019E8"/>
    <w:rsid w:val="00D070A5"/>
    <w:rsid w:val="00D12815"/>
    <w:rsid w:val="00D13148"/>
    <w:rsid w:val="00D15B81"/>
    <w:rsid w:val="00D20168"/>
    <w:rsid w:val="00D2146C"/>
    <w:rsid w:val="00D32E26"/>
    <w:rsid w:val="00D41E2D"/>
    <w:rsid w:val="00D47AE5"/>
    <w:rsid w:val="00D515E0"/>
    <w:rsid w:val="00D57659"/>
    <w:rsid w:val="00D57DC3"/>
    <w:rsid w:val="00D7768F"/>
    <w:rsid w:val="00D80495"/>
    <w:rsid w:val="00D8627C"/>
    <w:rsid w:val="00D865B9"/>
    <w:rsid w:val="00D93B55"/>
    <w:rsid w:val="00D93B7F"/>
    <w:rsid w:val="00DA6AF7"/>
    <w:rsid w:val="00DB2C27"/>
    <w:rsid w:val="00DB3E13"/>
    <w:rsid w:val="00DC2991"/>
    <w:rsid w:val="00DC3AA8"/>
    <w:rsid w:val="00DC6794"/>
    <w:rsid w:val="00DD05E4"/>
    <w:rsid w:val="00DD1A60"/>
    <w:rsid w:val="00DD524A"/>
    <w:rsid w:val="00DD7925"/>
    <w:rsid w:val="00DE1D91"/>
    <w:rsid w:val="00DF2303"/>
    <w:rsid w:val="00DF2EC0"/>
    <w:rsid w:val="00DF6233"/>
    <w:rsid w:val="00DF632E"/>
    <w:rsid w:val="00DF6F39"/>
    <w:rsid w:val="00E01992"/>
    <w:rsid w:val="00E01F2B"/>
    <w:rsid w:val="00E021FD"/>
    <w:rsid w:val="00E03020"/>
    <w:rsid w:val="00E1395C"/>
    <w:rsid w:val="00E13BD4"/>
    <w:rsid w:val="00E17CB1"/>
    <w:rsid w:val="00E20025"/>
    <w:rsid w:val="00E201FC"/>
    <w:rsid w:val="00E21B14"/>
    <w:rsid w:val="00E24138"/>
    <w:rsid w:val="00E30682"/>
    <w:rsid w:val="00E31B8D"/>
    <w:rsid w:val="00E345BE"/>
    <w:rsid w:val="00E35BEC"/>
    <w:rsid w:val="00E3732A"/>
    <w:rsid w:val="00E376BE"/>
    <w:rsid w:val="00E432D4"/>
    <w:rsid w:val="00E465A9"/>
    <w:rsid w:val="00E502BF"/>
    <w:rsid w:val="00E53C41"/>
    <w:rsid w:val="00E54198"/>
    <w:rsid w:val="00E569F5"/>
    <w:rsid w:val="00E66508"/>
    <w:rsid w:val="00E86319"/>
    <w:rsid w:val="00E93D91"/>
    <w:rsid w:val="00E94E39"/>
    <w:rsid w:val="00E95B3D"/>
    <w:rsid w:val="00EA14A6"/>
    <w:rsid w:val="00EA4B31"/>
    <w:rsid w:val="00EC15C2"/>
    <w:rsid w:val="00EC2A89"/>
    <w:rsid w:val="00EC6088"/>
    <w:rsid w:val="00ED0375"/>
    <w:rsid w:val="00ED627A"/>
    <w:rsid w:val="00EE3840"/>
    <w:rsid w:val="00EE47C8"/>
    <w:rsid w:val="00EE6D29"/>
    <w:rsid w:val="00EE7C51"/>
    <w:rsid w:val="00EF4742"/>
    <w:rsid w:val="00EF5661"/>
    <w:rsid w:val="00F03714"/>
    <w:rsid w:val="00F0553B"/>
    <w:rsid w:val="00F204A2"/>
    <w:rsid w:val="00F20F7B"/>
    <w:rsid w:val="00F21EAB"/>
    <w:rsid w:val="00F22C53"/>
    <w:rsid w:val="00F31CB6"/>
    <w:rsid w:val="00F37A68"/>
    <w:rsid w:val="00F47BAB"/>
    <w:rsid w:val="00F51891"/>
    <w:rsid w:val="00F53999"/>
    <w:rsid w:val="00F5556B"/>
    <w:rsid w:val="00F6052A"/>
    <w:rsid w:val="00F6567C"/>
    <w:rsid w:val="00F65C29"/>
    <w:rsid w:val="00F710E0"/>
    <w:rsid w:val="00F73368"/>
    <w:rsid w:val="00F75ED0"/>
    <w:rsid w:val="00F84E49"/>
    <w:rsid w:val="00F9078D"/>
    <w:rsid w:val="00F9503B"/>
    <w:rsid w:val="00F95430"/>
    <w:rsid w:val="00FA17A6"/>
    <w:rsid w:val="00FB3742"/>
    <w:rsid w:val="00FC2898"/>
    <w:rsid w:val="00FC455F"/>
    <w:rsid w:val="00FC4D10"/>
    <w:rsid w:val="00FD688C"/>
    <w:rsid w:val="00FD72F3"/>
    <w:rsid w:val="00FD7B7A"/>
    <w:rsid w:val="00FE012D"/>
    <w:rsid w:val="00FE14C3"/>
    <w:rsid w:val="00FE1F78"/>
    <w:rsid w:val="00FE7F9F"/>
    <w:rsid w:val="00FF3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362B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19362B"/>
    <w:pPr>
      <w:keepNext/>
      <w:spacing w:line="360" w:lineRule="auto"/>
      <w:jc w:val="both"/>
      <w:outlineLvl w:val="0"/>
    </w:pPr>
    <w:rPr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19362B"/>
    <w:pPr>
      <w:keepNext/>
      <w:outlineLvl w:val="1"/>
    </w:pPr>
    <w:rPr>
      <w:sz w:val="24"/>
      <w:szCs w:val="24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19362B"/>
    <w:pPr>
      <w:keepNext/>
      <w:spacing w:line="360" w:lineRule="auto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19362B"/>
    <w:pPr>
      <w:keepNext/>
      <w:spacing w:line="360" w:lineRule="auto"/>
      <w:ind w:left="420"/>
      <w:outlineLvl w:val="3"/>
    </w:pPr>
    <w:rPr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19362B"/>
    <w:pPr>
      <w:keepNext/>
      <w:spacing w:line="360" w:lineRule="auto"/>
      <w:ind w:left="420"/>
      <w:jc w:val="both"/>
      <w:outlineLvl w:val="4"/>
    </w:pPr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19362B"/>
    <w:pPr>
      <w:keepNext/>
      <w:spacing w:line="360" w:lineRule="auto"/>
      <w:jc w:val="both"/>
      <w:outlineLvl w:val="5"/>
    </w:pPr>
    <w:rPr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19362B"/>
    <w:pPr>
      <w:keepNext/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EA4B3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E7886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E7886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E7886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E7886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E7886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E7886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E7886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AE7886"/>
    <w:rPr>
      <w:rFonts w:ascii="Calibri" w:hAnsi="Calibri" w:cs="Calibri"/>
      <w:i/>
      <w:i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19362B"/>
    <w:pPr>
      <w:spacing w:line="360" w:lineRule="auto"/>
      <w:jc w:val="both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E7886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19362B"/>
    <w:pPr>
      <w:spacing w:line="360" w:lineRule="auto"/>
      <w:jc w:val="both"/>
    </w:pPr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E7886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1936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E7886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19362B"/>
  </w:style>
  <w:style w:type="paragraph" w:styleId="Zkladntext3">
    <w:name w:val="Body Text 3"/>
    <w:basedOn w:val="Normln"/>
    <w:link w:val="Zkladntext3Char"/>
    <w:uiPriority w:val="99"/>
    <w:rsid w:val="0019362B"/>
    <w:pPr>
      <w:spacing w:line="360" w:lineRule="auto"/>
    </w:pPr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AE7886"/>
    <w:rPr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19362B"/>
    <w:pPr>
      <w:spacing w:line="360" w:lineRule="auto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AE7886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rsid w:val="00F9503B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E7886"/>
    <w:rPr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BB359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AE7886"/>
    <w:rPr>
      <w:sz w:val="2"/>
      <w:szCs w:val="2"/>
    </w:rPr>
  </w:style>
  <w:style w:type="paragraph" w:styleId="Zkladntextodsazen2">
    <w:name w:val="Body Text Indent 2"/>
    <w:basedOn w:val="Normln"/>
    <w:link w:val="Zkladntextodsazen2Char"/>
    <w:uiPriority w:val="99"/>
    <w:rsid w:val="009F268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E7886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835E1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AE7886"/>
    <w:rPr>
      <w:sz w:val="20"/>
      <w:szCs w:val="20"/>
    </w:rPr>
  </w:style>
  <w:style w:type="paragraph" w:customStyle="1" w:styleId="Textodstavce">
    <w:name w:val="Text odstavce"/>
    <w:basedOn w:val="Normln"/>
    <w:uiPriority w:val="99"/>
    <w:rsid w:val="00835E15"/>
    <w:pPr>
      <w:numPr>
        <w:numId w:val="20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uiPriority w:val="99"/>
    <w:rsid w:val="00835E15"/>
    <w:pPr>
      <w:numPr>
        <w:ilvl w:val="2"/>
        <w:numId w:val="20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835E15"/>
    <w:pPr>
      <w:numPr>
        <w:ilvl w:val="1"/>
        <w:numId w:val="20"/>
      </w:numPr>
      <w:jc w:val="both"/>
      <w:outlineLvl w:val="7"/>
    </w:pPr>
    <w:rPr>
      <w:sz w:val="24"/>
      <w:szCs w:val="24"/>
    </w:rPr>
  </w:style>
  <w:style w:type="paragraph" w:customStyle="1" w:styleId="Zkladntext1">
    <w:name w:val="Základní text1"/>
    <w:basedOn w:val="Normln"/>
    <w:rsid w:val="00584DCC"/>
    <w:pPr>
      <w:widowControl w:val="0"/>
      <w:suppressAutoHyphens/>
    </w:pPr>
    <w:rPr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1492</Words>
  <Characters>9932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Silnice Litomysl IPS a.s.</Company>
  <LinksUpToDate>false</LinksUpToDate>
  <CharactersWithSpaces>11402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Jiří Lammel</dc:creator>
  <cp:lastModifiedBy>Miroslav FILIP</cp:lastModifiedBy>
  <cp:revision>12</cp:revision>
  <cp:lastPrinted>2010-08-17T11:21:00Z</cp:lastPrinted>
  <dcterms:created xsi:type="dcterms:W3CDTF">2017-12-13T12:47:00Z</dcterms:created>
  <dcterms:modified xsi:type="dcterms:W3CDTF">2019-01-15T14:30:00Z</dcterms:modified>
</cp:coreProperties>
</file>